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753B7" w14:textId="25FE0F81" w:rsidR="0045385C" w:rsidRPr="0045385C" w:rsidRDefault="0045385C" w:rsidP="0045385C">
      <w:r w:rsidRPr="0045385C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8AA2E1A" wp14:editId="5C53E0D1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2188461" cy="624840"/>
            <wp:effectExtent l="0" t="0" r="254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461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849CCC" w14:textId="18E499C7" w:rsidR="0017330F" w:rsidRDefault="0017330F"/>
    <w:p w14:paraId="2B1FAC59" w14:textId="77777777" w:rsidR="00AA0842" w:rsidRDefault="00AA0842"/>
    <w:p w14:paraId="60DDC85E" w14:textId="77777777" w:rsidR="008D7863" w:rsidRPr="00EF4FEB" w:rsidRDefault="00583B5C">
      <w:pPr>
        <w:rPr>
          <w:b/>
          <w:bCs/>
          <w:color w:val="262626" w:themeColor="text1" w:themeTint="D9"/>
          <w:sz w:val="28"/>
          <w:szCs w:val="28"/>
        </w:rPr>
      </w:pPr>
      <w:r w:rsidRPr="00EF4FEB">
        <w:rPr>
          <w:b/>
          <w:bCs/>
          <w:color w:val="262626" w:themeColor="text1" w:themeTint="D9"/>
          <w:sz w:val="28"/>
          <w:szCs w:val="28"/>
        </w:rPr>
        <w:t xml:space="preserve">Отчет о работе </w:t>
      </w:r>
    </w:p>
    <w:p w14:paraId="07F49C3D" w14:textId="3AD01165" w:rsidR="00583B5C" w:rsidRDefault="00583B5C">
      <w:pPr>
        <w:rPr>
          <w:b/>
          <w:bCs/>
          <w:color w:val="262626" w:themeColor="text1" w:themeTint="D9"/>
          <w:sz w:val="28"/>
          <w:szCs w:val="28"/>
          <w:u w:val="single"/>
        </w:rPr>
      </w:pPr>
      <w:r w:rsidRPr="00EF4FEB">
        <w:rPr>
          <w:b/>
          <w:bCs/>
          <w:color w:val="262626" w:themeColor="text1" w:themeTint="D9"/>
          <w:sz w:val="28"/>
          <w:szCs w:val="28"/>
        </w:rPr>
        <w:t>Специализированной секции</w:t>
      </w:r>
      <w:r w:rsidR="00EF4FEB" w:rsidRPr="00352D21">
        <w:rPr>
          <w:b/>
          <w:bCs/>
          <w:color w:val="262626" w:themeColor="text1" w:themeTint="D9"/>
          <w:sz w:val="28"/>
          <w:szCs w:val="28"/>
        </w:rPr>
        <w:t xml:space="preserve"> </w:t>
      </w:r>
      <w:r w:rsidR="005442C2">
        <w:rPr>
          <w:b/>
          <w:bCs/>
          <w:color w:val="262626" w:themeColor="text1" w:themeTint="D9"/>
          <w:sz w:val="28"/>
          <w:szCs w:val="28"/>
          <w:u w:val="single"/>
        </w:rPr>
        <w:t>Сестринское дело в онкологии</w:t>
      </w:r>
    </w:p>
    <w:p w14:paraId="4F46362F" w14:textId="6E673BB7" w:rsidR="000A30B5" w:rsidRDefault="00352D21">
      <w:pPr>
        <w:rPr>
          <w:b/>
          <w:bCs/>
          <w:color w:val="262626" w:themeColor="text1" w:themeTint="D9"/>
          <w:sz w:val="28"/>
          <w:szCs w:val="28"/>
          <w:u w:val="single"/>
        </w:rPr>
      </w:pPr>
      <w:r>
        <w:rPr>
          <w:b/>
          <w:bCs/>
          <w:color w:val="262626" w:themeColor="text1" w:themeTint="D9"/>
          <w:sz w:val="28"/>
          <w:szCs w:val="28"/>
          <w:u w:val="single"/>
        </w:rPr>
        <w:t>з</w:t>
      </w:r>
      <w:r w:rsidR="001C6E7C">
        <w:rPr>
          <w:b/>
          <w:bCs/>
          <w:color w:val="262626" w:themeColor="text1" w:themeTint="D9"/>
          <w:sz w:val="28"/>
          <w:szCs w:val="28"/>
          <w:u w:val="single"/>
        </w:rPr>
        <w:t xml:space="preserve">а </w:t>
      </w:r>
      <w:r w:rsidR="005442C2">
        <w:rPr>
          <w:b/>
          <w:bCs/>
          <w:color w:val="262626" w:themeColor="text1" w:themeTint="D9"/>
          <w:sz w:val="28"/>
          <w:szCs w:val="28"/>
          <w:u w:val="single"/>
        </w:rPr>
        <w:t>2024 год</w:t>
      </w:r>
    </w:p>
    <w:p w14:paraId="1DC6F4E8" w14:textId="77777777" w:rsidR="00352D21" w:rsidRPr="000A30B5" w:rsidRDefault="00352D21">
      <w:pPr>
        <w:rPr>
          <w:b/>
          <w:bCs/>
          <w:color w:val="262626" w:themeColor="text1" w:themeTint="D9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3680"/>
      </w:tblGrid>
      <w:tr w:rsidR="00D53193" w14:paraId="64292366" w14:textId="77777777" w:rsidTr="00CB39F6">
        <w:tc>
          <w:tcPr>
            <w:tcW w:w="9345" w:type="dxa"/>
            <w:gridSpan w:val="3"/>
          </w:tcPr>
          <w:p w14:paraId="687F4A09" w14:textId="38BE26D7" w:rsidR="00352D21" w:rsidRPr="00FB795B" w:rsidRDefault="00D53193" w:rsidP="00FB795B">
            <w:pPr>
              <w:pStyle w:val="a4"/>
              <w:numPr>
                <w:ilvl w:val="0"/>
                <w:numId w:val="7"/>
              </w:numPr>
              <w:rPr>
                <w:b/>
                <w:bCs/>
              </w:rPr>
            </w:pPr>
            <w:r w:rsidRPr="00FB795B">
              <w:rPr>
                <w:b/>
                <w:bCs/>
                <w:sz w:val="24"/>
                <w:szCs w:val="24"/>
              </w:rPr>
              <w:t>Мероприятия</w:t>
            </w:r>
            <w:r w:rsidR="004252EE" w:rsidRPr="00FB795B">
              <w:rPr>
                <w:b/>
                <w:bCs/>
                <w:sz w:val="24"/>
                <w:szCs w:val="24"/>
              </w:rPr>
              <w:t xml:space="preserve"> РАМС</w:t>
            </w:r>
            <w:r w:rsidRPr="00FB795B">
              <w:rPr>
                <w:b/>
                <w:bCs/>
                <w:sz w:val="24"/>
                <w:szCs w:val="24"/>
              </w:rPr>
              <w:t xml:space="preserve">, подготовленные </w:t>
            </w:r>
            <w:r w:rsidR="005D1F3B" w:rsidRPr="00FB795B">
              <w:rPr>
                <w:b/>
                <w:bCs/>
                <w:sz w:val="24"/>
                <w:szCs w:val="24"/>
              </w:rPr>
              <w:t>С</w:t>
            </w:r>
            <w:r w:rsidR="004252EE" w:rsidRPr="00FB795B">
              <w:rPr>
                <w:b/>
                <w:bCs/>
                <w:sz w:val="24"/>
                <w:szCs w:val="24"/>
              </w:rPr>
              <w:t xml:space="preserve">пециализированной </w:t>
            </w:r>
            <w:r w:rsidRPr="00FB795B">
              <w:rPr>
                <w:b/>
                <w:bCs/>
                <w:sz w:val="24"/>
                <w:szCs w:val="24"/>
              </w:rPr>
              <w:t>секцией</w:t>
            </w:r>
            <w:r w:rsidR="004252EE" w:rsidRPr="00FB795B">
              <w:rPr>
                <w:b/>
                <w:bCs/>
              </w:rPr>
              <w:t xml:space="preserve"> </w:t>
            </w:r>
          </w:p>
          <w:p w14:paraId="2AAF0196" w14:textId="432E765B" w:rsidR="00D53193" w:rsidRPr="004B0009" w:rsidRDefault="004252EE" w:rsidP="00352D21">
            <w:pPr>
              <w:pStyle w:val="a4"/>
              <w:rPr>
                <w:b/>
                <w:bCs/>
              </w:rPr>
            </w:pPr>
            <w:r w:rsidRPr="00352D21">
              <w:t xml:space="preserve">(прим.  </w:t>
            </w:r>
            <w:r w:rsidR="005D1F3B" w:rsidRPr="00352D21">
              <w:t>П</w:t>
            </w:r>
            <w:r w:rsidR="00D04E17" w:rsidRPr="00352D21">
              <w:t xml:space="preserve">рограмма полностью </w:t>
            </w:r>
            <w:r w:rsidR="00D3083E" w:rsidRPr="00352D21">
              <w:t>разработана/</w:t>
            </w:r>
            <w:r w:rsidR="00D04E17" w:rsidRPr="00352D21">
              <w:t xml:space="preserve">подготовлена </w:t>
            </w:r>
            <w:r w:rsidR="00153649" w:rsidRPr="00352D21">
              <w:t xml:space="preserve">секцией, для проведения использовались ресурсы Ассоциации – </w:t>
            </w:r>
            <w:r w:rsidR="00225900" w:rsidRPr="00352D21">
              <w:t xml:space="preserve">онлайн </w:t>
            </w:r>
            <w:r w:rsidR="00153649" w:rsidRPr="00352D21">
              <w:t>платформа,</w:t>
            </w:r>
            <w:r w:rsidR="00D04E17" w:rsidRPr="00352D21">
              <w:t xml:space="preserve"> </w:t>
            </w:r>
            <w:r w:rsidR="001D38DE" w:rsidRPr="00352D21">
              <w:t>трансляция, зал и др.)</w:t>
            </w:r>
          </w:p>
          <w:p w14:paraId="7670E5B4" w14:textId="1EBBEE3B" w:rsidR="00FB2D20" w:rsidRPr="00D53193" w:rsidRDefault="00FB2D20" w:rsidP="009F5223">
            <w:pPr>
              <w:pStyle w:val="a4"/>
            </w:pPr>
          </w:p>
        </w:tc>
      </w:tr>
      <w:tr w:rsidR="000566E9" w14:paraId="5C0EC992" w14:textId="77777777" w:rsidTr="0050028D">
        <w:tc>
          <w:tcPr>
            <w:tcW w:w="704" w:type="dxa"/>
          </w:tcPr>
          <w:p w14:paraId="193FE762" w14:textId="30EDEFBB" w:rsidR="000566E9" w:rsidRPr="00694DB5" w:rsidRDefault="009C4C42" w:rsidP="00694DB5">
            <w:r>
              <w:t>№</w:t>
            </w:r>
          </w:p>
        </w:tc>
        <w:tc>
          <w:tcPr>
            <w:tcW w:w="4961" w:type="dxa"/>
          </w:tcPr>
          <w:p w14:paraId="439C6096" w14:textId="4ECAE497" w:rsidR="000566E9" w:rsidRDefault="00293131">
            <w:r>
              <w:t>Д</w:t>
            </w:r>
            <w:r w:rsidR="001429F7">
              <w:t>ата</w:t>
            </w:r>
            <w:r w:rsidR="00E66B46">
              <w:t xml:space="preserve"> и место </w:t>
            </w:r>
            <w:r w:rsidR="001429F7">
              <w:t>проведения, название мероприятия</w:t>
            </w:r>
          </w:p>
        </w:tc>
        <w:tc>
          <w:tcPr>
            <w:tcW w:w="3680" w:type="dxa"/>
          </w:tcPr>
          <w:p w14:paraId="283901D5" w14:textId="6267AED4" w:rsidR="000566E9" w:rsidRDefault="00035E01">
            <w:r>
              <w:t>Формат проведения (онлайн, очно, смешанный формат), по возможности – количество участников, НЕ РЕГИСТРАЦИЙ</w:t>
            </w:r>
          </w:p>
          <w:p w14:paraId="613226FE" w14:textId="16DC9B28" w:rsidR="00FB2D20" w:rsidRDefault="00FB2D20"/>
        </w:tc>
      </w:tr>
      <w:tr w:rsidR="005F2257" w14:paraId="06F04E5A" w14:textId="77777777" w:rsidTr="0050028D">
        <w:tc>
          <w:tcPr>
            <w:tcW w:w="704" w:type="dxa"/>
          </w:tcPr>
          <w:p w14:paraId="3E57C413" w14:textId="1F61DD05" w:rsidR="005F2257" w:rsidRDefault="009C4C42" w:rsidP="005F2257">
            <w:r>
              <w:t>1.1.</w:t>
            </w:r>
          </w:p>
        </w:tc>
        <w:tc>
          <w:tcPr>
            <w:tcW w:w="4961" w:type="dxa"/>
          </w:tcPr>
          <w:p w14:paraId="4809E52B" w14:textId="58471053" w:rsidR="005F2257" w:rsidRDefault="005F2257" w:rsidP="005F2257">
            <w:r>
              <w:t>Нет</w:t>
            </w:r>
          </w:p>
        </w:tc>
        <w:tc>
          <w:tcPr>
            <w:tcW w:w="3680" w:type="dxa"/>
          </w:tcPr>
          <w:p w14:paraId="3EA97B69" w14:textId="046304D2" w:rsidR="005F2257" w:rsidRDefault="005F2257" w:rsidP="005F2257">
            <w:r>
              <w:t>--------------------------------------</w:t>
            </w:r>
          </w:p>
        </w:tc>
      </w:tr>
      <w:tr w:rsidR="005F2257" w14:paraId="589C4566" w14:textId="77777777" w:rsidTr="00D5189A">
        <w:tc>
          <w:tcPr>
            <w:tcW w:w="9345" w:type="dxa"/>
            <w:gridSpan w:val="3"/>
          </w:tcPr>
          <w:p w14:paraId="2E5EE5F4" w14:textId="77777777" w:rsidR="005F2257" w:rsidRPr="003B2158" w:rsidRDefault="005F2257" w:rsidP="005F2257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3B2158">
              <w:rPr>
                <w:b/>
                <w:bCs/>
                <w:sz w:val="24"/>
                <w:szCs w:val="24"/>
              </w:rPr>
              <w:t xml:space="preserve">Мероприятия, подготовленные при участии Специализированной секции </w:t>
            </w:r>
          </w:p>
          <w:p w14:paraId="07D95E3F" w14:textId="2E7735FD" w:rsidR="005F2257" w:rsidRPr="002C3A42" w:rsidRDefault="005F2257" w:rsidP="005F2257">
            <w:pPr>
              <w:pStyle w:val="a4"/>
            </w:pPr>
            <w:r w:rsidRPr="002C3A42">
              <w:t xml:space="preserve">(Пример – секция на врачебном мероприятии, образовательном и </w:t>
            </w:r>
            <w:proofErr w:type="spellStart"/>
            <w:proofErr w:type="gramStart"/>
            <w:r w:rsidRPr="002C3A42">
              <w:t>тд</w:t>
            </w:r>
            <w:proofErr w:type="spellEnd"/>
            <w:proofErr w:type="gramEnd"/>
            <w:r w:rsidRPr="002C3A42">
              <w:t xml:space="preserve"> и </w:t>
            </w:r>
            <w:proofErr w:type="spellStart"/>
            <w:r w:rsidRPr="002C3A42">
              <w:t>тп</w:t>
            </w:r>
            <w:proofErr w:type="spellEnd"/>
            <w:r w:rsidRPr="002C3A42">
              <w:t>) (прим. Программа разработана специализированной секцией, но ресурсы Ассоциации не задействованы – зал и организация проведения на основных организаторах)</w:t>
            </w:r>
          </w:p>
          <w:p w14:paraId="1199E96A" w14:textId="2E0819FA" w:rsidR="005F2257" w:rsidRDefault="005F2257" w:rsidP="005F2257">
            <w:pPr>
              <w:pStyle w:val="a4"/>
            </w:pPr>
          </w:p>
        </w:tc>
      </w:tr>
      <w:tr w:rsidR="005F2257" w14:paraId="6A70CAB8" w14:textId="77777777" w:rsidTr="0050028D">
        <w:tc>
          <w:tcPr>
            <w:tcW w:w="704" w:type="dxa"/>
          </w:tcPr>
          <w:p w14:paraId="7E1F353D" w14:textId="39E21289" w:rsidR="005F2257" w:rsidRDefault="009C4C42" w:rsidP="005F2257">
            <w:r>
              <w:t>№</w:t>
            </w:r>
          </w:p>
        </w:tc>
        <w:tc>
          <w:tcPr>
            <w:tcW w:w="4961" w:type="dxa"/>
          </w:tcPr>
          <w:p w14:paraId="0E4A678A" w14:textId="3A4D452D" w:rsidR="005F2257" w:rsidRDefault="005F2257" w:rsidP="005F2257">
            <w:r>
              <w:t>Дата и место проведения, название мероприятия</w:t>
            </w:r>
          </w:p>
        </w:tc>
        <w:tc>
          <w:tcPr>
            <w:tcW w:w="3680" w:type="dxa"/>
          </w:tcPr>
          <w:p w14:paraId="5772CEB5" w14:textId="3DAEB414" w:rsidR="005F2257" w:rsidRDefault="005F2257" w:rsidP="005F2257">
            <w:r>
              <w:t>Формат проведения, количество участников</w:t>
            </w:r>
          </w:p>
        </w:tc>
      </w:tr>
      <w:tr w:rsidR="005F2257" w14:paraId="3A1D42CF" w14:textId="77777777" w:rsidTr="0050028D">
        <w:tc>
          <w:tcPr>
            <w:tcW w:w="704" w:type="dxa"/>
          </w:tcPr>
          <w:p w14:paraId="041DF44D" w14:textId="0F0C8365" w:rsidR="005F2257" w:rsidRDefault="009C4C42" w:rsidP="005F2257">
            <w:r>
              <w:t>2.1.</w:t>
            </w:r>
          </w:p>
        </w:tc>
        <w:tc>
          <w:tcPr>
            <w:tcW w:w="4961" w:type="dxa"/>
          </w:tcPr>
          <w:p w14:paraId="0C31E054" w14:textId="3B812CC8" w:rsidR="005F2257" w:rsidRDefault="009C4C42" w:rsidP="005F2257">
            <w:r>
              <w:t>14.02.2024 конференция «</w:t>
            </w:r>
            <w:r w:rsidRPr="009C4C42">
              <w:t>Дискуссионные вопросы теории, практики и междисциплинарного взаимодействия в операционном блоке</w:t>
            </w:r>
            <w:r>
              <w:t>» в ФГБУ «НМИЦ онкологии им. Н.Н. Петрова» Минздрава России</w:t>
            </w:r>
          </w:p>
        </w:tc>
        <w:tc>
          <w:tcPr>
            <w:tcW w:w="3680" w:type="dxa"/>
          </w:tcPr>
          <w:p w14:paraId="7077AC63" w14:textId="1702FC19" w:rsidR="005F2257" w:rsidRDefault="009C4C42" w:rsidP="005F2257">
            <w:r>
              <w:t>смешанный формат, 20 участников очно + 179 подключений онлайн</w:t>
            </w:r>
          </w:p>
        </w:tc>
      </w:tr>
      <w:tr w:rsidR="009C4C42" w14:paraId="1BC3817D" w14:textId="77777777" w:rsidTr="0050028D">
        <w:tc>
          <w:tcPr>
            <w:tcW w:w="704" w:type="dxa"/>
          </w:tcPr>
          <w:p w14:paraId="763149B4" w14:textId="5866F8B6" w:rsidR="009C4C42" w:rsidRDefault="009C4C42" w:rsidP="009C4C42">
            <w:r>
              <w:t>2.2.</w:t>
            </w:r>
          </w:p>
        </w:tc>
        <w:tc>
          <w:tcPr>
            <w:tcW w:w="4961" w:type="dxa"/>
          </w:tcPr>
          <w:p w14:paraId="5BE58077" w14:textId="0A65C9B2" w:rsidR="009C4C42" w:rsidRDefault="009C4C42" w:rsidP="009C4C42">
            <w:r w:rsidRPr="005F2257">
              <w:t xml:space="preserve">05.07.2024 </w:t>
            </w:r>
            <w:r>
              <w:t xml:space="preserve">сестринская секция </w:t>
            </w:r>
            <w:r>
              <w:t>«</w:t>
            </w:r>
            <w:r w:rsidRPr="009C4C42">
              <w:t>Наставничество. Поговорим просто о сложном</w:t>
            </w:r>
            <w:r>
              <w:t>»</w:t>
            </w:r>
            <w:r>
              <w:t xml:space="preserve"> в рамках </w:t>
            </w:r>
            <w:r w:rsidRPr="005F2257">
              <w:rPr>
                <w:lang w:val="en-US"/>
              </w:rPr>
              <w:t>X</w:t>
            </w:r>
            <w:r>
              <w:t xml:space="preserve"> Петербургский международный онкологический форум «Белые ночи 2024</w:t>
            </w:r>
            <w:r w:rsidRPr="005F2257">
              <w:t>»</w:t>
            </w:r>
          </w:p>
        </w:tc>
        <w:tc>
          <w:tcPr>
            <w:tcW w:w="3680" w:type="dxa"/>
          </w:tcPr>
          <w:p w14:paraId="0E7E3BA9" w14:textId="2CAC24C7" w:rsidR="009C4C42" w:rsidRDefault="009C4C42" w:rsidP="009C4C42">
            <w:r>
              <w:t>смешанный формат, около 50 участников очно + 220 подключений онлайн</w:t>
            </w:r>
          </w:p>
        </w:tc>
      </w:tr>
      <w:tr w:rsidR="009C4C42" w14:paraId="0B04EA42" w14:textId="77777777" w:rsidTr="0050028D">
        <w:tc>
          <w:tcPr>
            <w:tcW w:w="704" w:type="dxa"/>
          </w:tcPr>
          <w:p w14:paraId="507D4205" w14:textId="5903FDDD" w:rsidR="009C4C42" w:rsidRDefault="009C4C42" w:rsidP="009C4C42">
            <w:r>
              <w:t>2.3</w:t>
            </w:r>
          </w:p>
        </w:tc>
        <w:tc>
          <w:tcPr>
            <w:tcW w:w="4961" w:type="dxa"/>
          </w:tcPr>
          <w:p w14:paraId="705AAABB" w14:textId="1E53CF30" w:rsidR="009C4C42" w:rsidRDefault="009C4C42" w:rsidP="009C4C42">
            <w:r>
              <w:t xml:space="preserve">17.09.2024 </w:t>
            </w:r>
            <w:r>
              <w:t xml:space="preserve">сестринская секция в рамках </w:t>
            </w:r>
            <w:r w:rsidRPr="005F2257">
              <w:rPr>
                <w:lang w:val="en-US"/>
              </w:rPr>
              <w:t>VII</w:t>
            </w:r>
            <w:r>
              <w:t xml:space="preserve"> международного</w:t>
            </w:r>
            <w:r w:rsidRPr="005F2257">
              <w:t xml:space="preserve"> форум</w:t>
            </w:r>
            <w:r>
              <w:t>а</w:t>
            </w:r>
            <w:r w:rsidRPr="005F2257">
              <w:t xml:space="preserve"> онкологии и радиотерапии «</w:t>
            </w:r>
            <w:r w:rsidRPr="005F2257">
              <w:rPr>
                <w:lang w:val="en-US"/>
              </w:rPr>
              <w:t>For</w:t>
            </w:r>
            <w:r w:rsidRPr="005F2257">
              <w:t xml:space="preserve"> </w:t>
            </w:r>
            <w:r w:rsidRPr="005F2257">
              <w:rPr>
                <w:lang w:val="en-US"/>
              </w:rPr>
              <w:t>Life</w:t>
            </w:r>
            <w:r w:rsidRPr="005F2257">
              <w:t>. Ради жизни»</w:t>
            </w:r>
          </w:p>
        </w:tc>
        <w:tc>
          <w:tcPr>
            <w:tcW w:w="3680" w:type="dxa"/>
          </w:tcPr>
          <w:p w14:paraId="6154BDDE" w14:textId="1DCC1310" w:rsidR="009C4C42" w:rsidRDefault="009C4C42" w:rsidP="009C4C42">
            <w:r>
              <w:t>онлайн</w:t>
            </w:r>
          </w:p>
        </w:tc>
      </w:tr>
      <w:tr w:rsidR="009C4C42" w14:paraId="1644A1A8" w14:textId="77777777" w:rsidTr="00CE5F69">
        <w:tc>
          <w:tcPr>
            <w:tcW w:w="9345" w:type="dxa"/>
            <w:gridSpan w:val="3"/>
          </w:tcPr>
          <w:p w14:paraId="7825C2AB" w14:textId="77777777" w:rsidR="009C4C42" w:rsidRPr="006D03AF" w:rsidRDefault="009C4C42" w:rsidP="009C4C42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6D03AF">
              <w:rPr>
                <w:b/>
                <w:bCs/>
                <w:sz w:val="24"/>
                <w:szCs w:val="24"/>
              </w:rPr>
              <w:t>Руководитель/члены секции принимали участия в мероприятиях, подготовленных региональными отделениями РАМС/специализированными секциями</w:t>
            </w:r>
          </w:p>
          <w:p w14:paraId="4BD06F24" w14:textId="4A995A30" w:rsidR="009C4C42" w:rsidRPr="006D03AF" w:rsidRDefault="009C4C42" w:rsidP="009C4C42">
            <w:pPr>
              <w:pStyle w:val="a4"/>
              <w:rPr>
                <w:sz w:val="24"/>
                <w:szCs w:val="24"/>
              </w:rPr>
            </w:pPr>
          </w:p>
        </w:tc>
      </w:tr>
      <w:tr w:rsidR="009C4C42" w14:paraId="01F3848A" w14:textId="77777777" w:rsidTr="0050028D">
        <w:tc>
          <w:tcPr>
            <w:tcW w:w="704" w:type="dxa"/>
          </w:tcPr>
          <w:p w14:paraId="0FD5A80C" w14:textId="7470769A" w:rsidR="009C4C42" w:rsidRDefault="001855E8" w:rsidP="009C4C42">
            <w:r>
              <w:t>№</w:t>
            </w:r>
          </w:p>
        </w:tc>
        <w:tc>
          <w:tcPr>
            <w:tcW w:w="4961" w:type="dxa"/>
          </w:tcPr>
          <w:p w14:paraId="129C81EB" w14:textId="2D72CC98" w:rsidR="009C4C42" w:rsidRDefault="009C4C42" w:rsidP="009C4C42">
            <w:r>
              <w:t>Дата и место проведения, название мероприятия</w:t>
            </w:r>
          </w:p>
        </w:tc>
        <w:tc>
          <w:tcPr>
            <w:tcW w:w="3680" w:type="dxa"/>
          </w:tcPr>
          <w:p w14:paraId="1930D8A2" w14:textId="79C0CECA" w:rsidR="009C4C42" w:rsidRDefault="009C4C42" w:rsidP="009C4C42">
            <w:r>
              <w:t>Организатор (</w:t>
            </w:r>
            <w:proofErr w:type="spellStart"/>
            <w:r>
              <w:t>рег.отд</w:t>
            </w:r>
            <w:proofErr w:type="spellEnd"/>
            <w:r>
              <w:t xml:space="preserve">., </w:t>
            </w:r>
            <w:proofErr w:type="spellStart"/>
            <w:r>
              <w:t>спец.секция</w:t>
            </w:r>
            <w:proofErr w:type="spellEnd"/>
            <w:r>
              <w:t>)</w:t>
            </w:r>
          </w:p>
        </w:tc>
      </w:tr>
      <w:tr w:rsidR="009C4C42" w14:paraId="4DB6381C" w14:textId="77777777" w:rsidTr="0050028D">
        <w:tc>
          <w:tcPr>
            <w:tcW w:w="704" w:type="dxa"/>
          </w:tcPr>
          <w:p w14:paraId="763052C2" w14:textId="551FEDCC" w:rsidR="009C4C42" w:rsidRDefault="009C4C42" w:rsidP="009C4C42">
            <w:r>
              <w:t>3.1.</w:t>
            </w:r>
          </w:p>
        </w:tc>
        <w:tc>
          <w:tcPr>
            <w:tcW w:w="4961" w:type="dxa"/>
          </w:tcPr>
          <w:p w14:paraId="36E3D843" w14:textId="3249ECE6" w:rsidR="009C4C42" w:rsidRDefault="009C4C42" w:rsidP="009C4C42">
            <w:r>
              <w:t>нет</w:t>
            </w:r>
          </w:p>
        </w:tc>
        <w:tc>
          <w:tcPr>
            <w:tcW w:w="3680" w:type="dxa"/>
          </w:tcPr>
          <w:p w14:paraId="5DEC4F97" w14:textId="7C2CBEAC" w:rsidR="009C4C42" w:rsidRDefault="009C4C42" w:rsidP="009C4C42">
            <w:r>
              <w:t>--------------------------------------</w:t>
            </w:r>
          </w:p>
        </w:tc>
      </w:tr>
      <w:tr w:rsidR="009C4C42" w14:paraId="7193EB7C" w14:textId="77777777" w:rsidTr="00C91474">
        <w:tc>
          <w:tcPr>
            <w:tcW w:w="9345" w:type="dxa"/>
            <w:gridSpan w:val="3"/>
          </w:tcPr>
          <w:p w14:paraId="0D0A8CD2" w14:textId="77777777" w:rsidR="009C4C42" w:rsidRPr="006D03AF" w:rsidRDefault="009C4C42" w:rsidP="009C4C42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6D03AF">
              <w:rPr>
                <w:b/>
                <w:bCs/>
                <w:sz w:val="24"/>
                <w:szCs w:val="24"/>
              </w:rPr>
              <w:t>Руководитель/члены специализированной секции были приглашенными спикерами</w:t>
            </w:r>
          </w:p>
          <w:p w14:paraId="6319D882" w14:textId="44690C52" w:rsidR="009C4C42" w:rsidRPr="006D03AF" w:rsidRDefault="009C4C42" w:rsidP="009C4C42">
            <w:pPr>
              <w:pStyle w:val="a4"/>
              <w:rPr>
                <w:sz w:val="24"/>
                <w:szCs w:val="24"/>
              </w:rPr>
            </w:pPr>
          </w:p>
        </w:tc>
      </w:tr>
      <w:tr w:rsidR="009C4C42" w14:paraId="13B47D95" w14:textId="77777777" w:rsidTr="0050028D">
        <w:tc>
          <w:tcPr>
            <w:tcW w:w="704" w:type="dxa"/>
          </w:tcPr>
          <w:p w14:paraId="17362064" w14:textId="6236AAF0" w:rsidR="009C4C42" w:rsidRDefault="009C4C42" w:rsidP="009C4C42">
            <w:r>
              <w:lastRenderedPageBreak/>
              <w:t>№</w:t>
            </w:r>
          </w:p>
        </w:tc>
        <w:tc>
          <w:tcPr>
            <w:tcW w:w="4961" w:type="dxa"/>
          </w:tcPr>
          <w:p w14:paraId="128565C3" w14:textId="729994C8" w:rsidR="009C4C42" w:rsidRDefault="009C4C42" w:rsidP="009C4C42">
            <w:r w:rsidRPr="00E37C28">
              <w:t>Дата и место проведения, название мероприятия</w:t>
            </w:r>
          </w:p>
        </w:tc>
        <w:tc>
          <w:tcPr>
            <w:tcW w:w="3680" w:type="dxa"/>
          </w:tcPr>
          <w:p w14:paraId="229D9D9E" w14:textId="04524E1A" w:rsidR="009C4C42" w:rsidRDefault="009C4C42" w:rsidP="009C4C42">
            <w:r>
              <w:t xml:space="preserve">Организатор (врачебная ассоциация, образовательная организация и </w:t>
            </w:r>
            <w:proofErr w:type="spellStart"/>
            <w:r>
              <w:t>тд</w:t>
            </w:r>
            <w:proofErr w:type="spellEnd"/>
            <w:r>
              <w:t xml:space="preserve"> и </w:t>
            </w:r>
            <w:proofErr w:type="spellStart"/>
            <w:r>
              <w:t>тп</w:t>
            </w:r>
            <w:proofErr w:type="spellEnd"/>
            <w:r>
              <w:t>)</w:t>
            </w:r>
          </w:p>
        </w:tc>
      </w:tr>
      <w:tr w:rsidR="009C4C42" w14:paraId="15934002" w14:textId="77777777" w:rsidTr="0050028D">
        <w:tc>
          <w:tcPr>
            <w:tcW w:w="704" w:type="dxa"/>
          </w:tcPr>
          <w:p w14:paraId="0EBC4548" w14:textId="4FDCEF16" w:rsidR="009C4C42" w:rsidRPr="004B0009" w:rsidRDefault="009C4C42" w:rsidP="009C4C42">
            <w:r>
              <w:rPr>
                <w:lang w:val="en-US"/>
              </w:rPr>
              <w:t>4</w:t>
            </w:r>
            <w:r>
              <w:t>.1.</w:t>
            </w:r>
          </w:p>
        </w:tc>
        <w:tc>
          <w:tcPr>
            <w:tcW w:w="4961" w:type="dxa"/>
          </w:tcPr>
          <w:p w14:paraId="67BA8BEF" w14:textId="7B8BD054" w:rsidR="009C4C42" w:rsidRPr="001855E8" w:rsidRDefault="009C4C42" w:rsidP="009C4C42">
            <w:pPr>
              <w:rPr>
                <w:rFonts w:ascii="Calibri" w:hAnsi="Calibri" w:cs="Calibri"/>
                <w:b/>
              </w:rPr>
            </w:pPr>
            <w:r w:rsidRPr="001855E8">
              <w:rPr>
                <w:rStyle w:val="a5"/>
                <w:rFonts w:ascii="Calibri" w:hAnsi="Calibri" w:cs="Calibri"/>
                <w:b w:val="0"/>
                <w:color w:val="2C2D2E"/>
                <w:shd w:val="clear" w:color="auto" w:fill="FFFFFF"/>
              </w:rPr>
              <w:t xml:space="preserve">23.04.2024 конференция </w:t>
            </w:r>
            <w:r w:rsidRPr="001855E8">
              <w:rPr>
                <w:rStyle w:val="a5"/>
                <w:rFonts w:ascii="Calibri" w:hAnsi="Calibri" w:cs="Calibri"/>
                <w:b w:val="0"/>
                <w:color w:val="2C2D2E"/>
                <w:shd w:val="clear" w:color="auto" w:fill="FFFFFF"/>
              </w:rPr>
              <w:t>«Передовые подходы в онкологической практике»</w:t>
            </w:r>
            <w:r w:rsidRPr="001855E8">
              <w:rPr>
                <w:rStyle w:val="a5"/>
                <w:rFonts w:ascii="Calibri" w:hAnsi="Calibri" w:cs="Calibri"/>
                <w:b w:val="0"/>
                <w:color w:val="2C2D2E"/>
                <w:shd w:val="clear" w:color="auto" w:fill="FFFFFF"/>
              </w:rPr>
              <w:t xml:space="preserve"> в</w:t>
            </w:r>
            <w:r w:rsidRPr="001855E8">
              <w:rPr>
                <w:rStyle w:val="a5"/>
                <w:rFonts w:ascii="Calibri" w:hAnsi="Calibri" w:cs="Calibri"/>
                <w:color w:val="2C2D2E"/>
                <w:shd w:val="clear" w:color="auto" w:fill="FFFFFF"/>
              </w:rPr>
              <w:t xml:space="preserve"> </w:t>
            </w:r>
            <w:r w:rsidRPr="001855E8">
              <w:rPr>
                <w:rFonts w:ascii="Calibri" w:hAnsi="Calibri" w:cs="Calibri"/>
                <w:color w:val="2C2D2E"/>
                <w:shd w:val="clear" w:color="auto" w:fill="FFFFFF"/>
              </w:rPr>
              <w:t>БУЗ АО «АКОД» (г. Архангельск</w:t>
            </w:r>
            <w:r w:rsidRPr="001855E8">
              <w:rPr>
                <w:rFonts w:ascii="Calibri" w:hAnsi="Calibri" w:cs="Calibri"/>
                <w:color w:val="2C2D2E"/>
                <w:shd w:val="clear" w:color="auto" w:fill="FFFFFF"/>
              </w:rPr>
              <w:t>)</w:t>
            </w:r>
          </w:p>
        </w:tc>
        <w:tc>
          <w:tcPr>
            <w:tcW w:w="3680" w:type="dxa"/>
          </w:tcPr>
          <w:p w14:paraId="7A97332D" w14:textId="4DEF67DD" w:rsidR="009C4C42" w:rsidRDefault="001855E8" w:rsidP="001855E8">
            <w:r>
              <w:t>ФГБУ «НМИЦ онкологии им. Н.Н. Петрова» Минздрава России</w:t>
            </w:r>
          </w:p>
        </w:tc>
      </w:tr>
      <w:tr w:rsidR="009C4C42" w14:paraId="358828D1" w14:textId="77777777" w:rsidTr="0050028D">
        <w:tc>
          <w:tcPr>
            <w:tcW w:w="704" w:type="dxa"/>
          </w:tcPr>
          <w:p w14:paraId="4779E0B5" w14:textId="7A788C93" w:rsidR="009C4C42" w:rsidRPr="009C4C42" w:rsidRDefault="009C4C42" w:rsidP="005D3B93">
            <w:r>
              <w:t>4</w:t>
            </w:r>
            <w:r w:rsidR="005D3B93">
              <w:t>.2.</w:t>
            </w:r>
          </w:p>
        </w:tc>
        <w:tc>
          <w:tcPr>
            <w:tcW w:w="4961" w:type="dxa"/>
          </w:tcPr>
          <w:p w14:paraId="29AE64D5" w14:textId="50A514CD" w:rsidR="009C4C42" w:rsidRPr="00E37C28" w:rsidRDefault="00553CB2" w:rsidP="009C4C42">
            <w:r>
              <w:t xml:space="preserve">17.10.2024 «Современные достижения онкологии в клинической практике» в КГБУЗ «КККОД им. А.И. </w:t>
            </w:r>
            <w:proofErr w:type="spellStart"/>
            <w:r>
              <w:t>Крыжановского</w:t>
            </w:r>
            <w:proofErr w:type="spellEnd"/>
            <w:r>
              <w:t>» (г. Красноярск)</w:t>
            </w:r>
          </w:p>
        </w:tc>
        <w:tc>
          <w:tcPr>
            <w:tcW w:w="3680" w:type="dxa"/>
          </w:tcPr>
          <w:p w14:paraId="225F1A7E" w14:textId="1600688D" w:rsidR="009C4C42" w:rsidRDefault="00553CB2" w:rsidP="009C4C42">
            <w:r>
              <w:t xml:space="preserve">КГБУЗ «КККОД им. А.И. </w:t>
            </w:r>
            <w:proofErr w:type="spellStart"/>
            <w:r>
              <w:t>Крыжановского</w:t>
            </w:r>
            <w:proofErr w:type="spellEnd"/>
            <w:r>
              <w:t>» (г. Красноярск</w:t>
            </w:r>
            <w:r>
              <w:t>)</w:t>
            </w:r>
          </w:p>
        </w:tc>
      </w:tr>
      <w:tr w:rsidR="005D3B93" w14:paraId="3E385611" w14:textId="77777777" w:rsidTr="0050028D">
        <w:tc>
          <w:tcPr>
            <w:tcW w:w="704" w:type="dxa"/>
          </w:tcPr>
          <w:p w14:paraId="6F97E2C8" w14:textId="1E73DBC0" w:rsidR="005D3B93" w:rsidRDefault="005D3B93" w:rsidP="009C4C42">
            <w:r>
              <w:t>4.3.</w:t>
            </w:r>
          </w:p>
        </w:tc>
        <w:tc>
          <w:tcPr>
            <w:tcW w:w="4961" w:type="dxa"/>
          </w:tcPr>
          <w:p w14:paraId="30E4061F" w14:textId="7EC10335" w:rsidR="005D3B93" w:rsidRDefault="005D3B93" w:rsidP="009C4C42">
            <w:r>
              <w:t xml:space="preserve">21.11.2024 </w:t>
            </w:r>
            <w:r>
              <w:rPr>
                <w:rFonts w:ascii="Calibri" w:hAnsi="Calibri" w:cs="Calibri"/>
                <w:color w:val="2C2D2E"/>
                <w:shd w:val="clear" w:color="auto" w:fill="FFFFFF"/>
              </w:rPr>
              <w:t>онлайн-школа</w:t>
            </w:r>
            <w:r>
              <w:rPr>
                <w:rFonts w:ascii="Calibri" w:hAnsi="Calibri" w:cs="Calibri"/>
                <w:color w:val="2C2D2E"/>
                <w:shd w:val="clear" w:color="auto" w:fill="FFFFFF"/>
              </w:rPr>
              <w:t xml:space="preserve"> для медсестер «Правила обращения с противоопухолевыми лекарственными препаратами»</w:t>
            </w:r>
          </w:p>
        </w:tc>
        <w:tc>
          <w:tcPr>
            <w:tcW w:w="3680" w:type="dxa"/>
          </w:tcPr>
          <w:p w14:paraId="36CBA9A8" w14:textId="5AA74E79" w:rsidR="005D3B93" w:rsidRDefault="005D3B93" w:rsidP="009C4C42">
            <w:r>
              <w:rPr>
                <w:rFonts w:ascii="Calibri" w:hAnsi="Calibri" w:cs="Calibri"/>
                <w:color w:val="2C2D2E"/>
                <w:shd w:val="clear" w:color="auto" w:fill="FFFFFF"/>
              </w:rPr>
              <w:t>Российское общество</w:t>
            </w:r>
            <w:r>
              <w:rPr>
                <w:rFonts w:ascii="Calibri" w:hAnsi="Calibri" w:cs="Calibri"/>
                <w:color w:val="2C2D2E"/>
                <w:shd w:val="clear" w:color="auto" w:fill="FFFFFF"/>
              </w:rPr>
              <w:t xml:space="preserve"> клинической онкологии</w:t>
            </w:r>
          </w:p>
        </w:tc>
      </w:tr>
      <w:tr w:rsidR="009C4C42" w14:paraId="4875209E" w14:textId="77777777" w:rsidTr="00416A73">
        <w:tc>
          <w:tcPr>
            <w:tcW w:w="9345" w:type="dxa"/>
            <w:gridSpan w:val="3"/>
          </w:tcPr>
          <w:p w14:paraId="39C1BAE4" w14:textId="2A95CCB0" w:rsidR="009C4C42" w:rsidRPr="004B0009" w:rsidRDefault="009C4C42" w:rsidP="009C4C42">
            <w:pPr>
              <w:pStyle w:val="a4"/>
              <w:numPr>
                <w:ilvl w:val="0"/>
                <w:numId w:val="7"/>
              </w:numPr>
              <w:rPr>
                <w:b/>
                <w:bCs/>
              </w:rPr>
            </w:pPr>
            <w:r w:rsidRPr="00C87CBC">
              <w:rPr>
                <w:b/>
                <w:bCs/>
                <w:sz w:val="24"/>
                <w:szCs w:val="24"/>
              </w:rPr>
              <w:t>Разработка и проведение Секцией акций, информационных кампаний, проектов</w:t>
            </w:r>
            <w:r>
              <w:rPr>
                <w:b/>
                <w:bCs/>
              </w:rPr>
              <w:t xml:space="preserve"> </w:t>
            </w:r>
          </w:p>
          <w:p w14:paraId="5270B24D" w14:textId="6CA2B9E0" w:rsidR="009C4C42" w:rsidRDefault="009C4C42" w:rsidP="009C4C42">
            <w:pPr>
              <w:pStyle w:val="a4"/>
            </w:pPr>
          </w:p>
        </w:tc>
      </w:tr>
      <w:tr w:rsidR="009C4C42" w14:paraId="3B2C222C" w14:textId="77777777" w:rsidTr="0050028D">
        <w:tc>
          <w:tcPr>
            <w:tcW w:w="704" w:type="dxa"/>
          </w:tcPr>
          <w:p w14:paraId="02266F22" w14:textId="68BA3AAB" w:rsidR="009C4C42" w:rsidRDefault="00F32BB6" w:rsidP="009C4C42">
            <w:r>
              <w:t>№</w:t>
            </w:r>
          </w:p>
        </w:tc>
        <w:tc>
          <w:tcPr>
            <w:tcW w:w="4961" w:type="dxa"/>
          </w:tcPr>
          <w:p w14:paraId="17821816" w14:textId="0B7A95D3" w:rsidR="009C4C42" w:rsidRDefault="009C4C42" w:rsidP="009C4C42">
            <w:r>
              <w:t>Дата, название, формат проведения</w:t>
            </w:r>
          </w:p>
        </w:tc>
        <w:tc>
          <w:tcPr>
            <w:tcW w:w="3680" w:type="dxa"/>
          </w:tcPr>
          <w:p w14:paraId="42CE7E04" w14:textId="77777777" w:rsidR="009C4C42" w:rsidRDefault="009C4C42" w:rsidP="009C4C42">
            <w:r>
              <w:t>Подготовленные материалы (ДА/НЕТ)</w:t>
            </w:r>
          </w:p>
          <w:p w14:paraId="67190EC8" w14:textId="5673CF59" w:rsidR="009C4C42" w:rsidRDefault="009C4C42" w:rsidP="009C4C42">
            <w:r>
              <w:t>Организации (МО, РЕГИОНАЛЬНЫЕ, СЕКЦИИ) – ДА (тогда кто)</w:t>
            </w:r>
          </w:p>
          <w:p w14:paraId="74E2C854" w14:textId="139C1D34" w:rsidR="009C4C42" w:rsidRDefault="009C4C42" w:rsidP="009C4C42"/>
        </w:tc>
      </w:tr>
      <w:tr w:rsidR="00F32BB6" w14:paraId="58E7A3BC" w14:textId="77777777" w:rsidTr="0050028D">
        <w:tc>
          <w:tcPr>
            <w:tcW w:w="704" w:type="dxa"/>
          </w:tcPr>
          <w:p w14:paraId="2727BBF1" w14:textId="4D32CC71" w:rsidR="00F32BB6" w:rsidRDefault="00F32BB6" w:rsidP="00F32BB6">
            <w:r>
              <w:t>5.1.</w:t>
            </w:r>
          </w:p>
        </w:tc>
        <w:tc>
          <w:tcPr>
            <w:tcW w:w="4961" w:type="dxa"/>
          </w:tcPr>
          <w:p w14:paraId="3A61CABE" w14:textId="5F71D19E" w:rsidR="00F32BB6" w:rsidRDefault="00F32BB6" w:rsidP="00F32BB6">
            <w:r>
              <w:t>нет</w:t>
            </w:r>
          </w:p>
        </w:tc>
        <w:tc>
          <w:tcPr>
            <w:tcW w:w="3680" w:type="dxa"/>
          </w:tcPr>
          <w:p w14:paraId="54ABABB8" w14:textId="1E8C153A" w:rsidR="00F32BB6" w:rsidRDefault="00F32BB6" w:rsidP="00F32BB6">
            <w:r>
              <w:t>--------------------------------------</w:t>
            </w:r>
          </w:p>
        </w:tc>
      </w:tr>
      <w:tr w:rsidR="00F32BB6" w14:paraId="77A22218" w14:textId="77777777" w:rsidTr="001111C0">
        <w:tc>
          <w:tcPr>
            <w:tcW w:w="9345" w:type="dxa"/>
            <w:gridSpan w:val="3"/>
          </w:tcPr>
          <w:p w14:paraId="7EF1C785" w14:textId="0782C4F0" w:rsidR="00F32BB6" w:rsidRPr="0041469D" w:rsidRDefault="00F32BB6" w:rsidP="00F32BB6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41469D">
              <w:rPr>
                <w:b/>
                <w:bCs/>
                <w:sz w:val="24"/>
                <w:szCs w:val="24"/>
              </w:rPr>
              <w:t>Участие в акциях, кампаниях, проектах РАМС, региональных отделений, специализированных секций</w:t>
            </w:r>
          </w:p>
          <w:p w14:paraId="2B911367" w14:textId="07F28C01" w:rsidR="00F32BB6" w:rsidRPr="00613406" w:rsidRDefault="00F32BB6" w:rsidP="00F32BB6">
            <w:pPr>
              <w:pStyle w:val="a4"/>
              <w:rPr>
                <w:b/>
                <w:bCs/>
              </w:rPr>
            </w:pPr>
          </w:p>
        </w:tc>
      </w:tr>
      <w:tr w:rsidR="00F32BB6" w14:paraId="47FBD900" w14:textId="77777777" w:rsidTr="0050028D">
        <w:tc>
          <w:tcPr>
            <w:tcW w:w="704" w:type="dxa"/>
          </w:tcPr>
          <w:p w14:paraId="6FEFABBA" w14:textId="73344726" w:rsidR="00F32BB6" w:rsidRDefault="00F32BB6" w:rsidP="00F32BB6">
            <w:r>
              <w:t>№</w:t>
            </w:r>
          </w:p>
        </w:tc>
        <w:tc>
          <w:tcPr>
            <w:tcW w:w="4961" w:type="dxa"/>
          </w:tcPr>
          <w:p w14:paraId="589C04FE" w14:textId="2ACDEB71" w:rsidR="00F32BB6" w:rsidRDefault="00F32BB6" w:rsidP="00F32BB6">
            <w:r>
              <w:t>Дата, название, организатор</w:t>
            </w:r>
          </w:p>
        </w:tc>
        <w:tc>
          <w:tcPr>
            <w:tcW w:w="3680" w:type="dxa"/>
          </w:tcPr>
          <w:p w14:paraId="74785904" w14:textId="470FAD2D" w:rsidR="00F32BB6" w:rsidRDefault="00F32BB6" w:rsidP="00F32BB6">
            <w:r>
              <w:t>Форма участия (прим. участие в разработке/разработка информационных материалов)</w:t>
            </w:r>
          </w:p>
        </w:tc>
      </w:tr>
      <w:tr w:rsidR="00F32BB6" w14:paraId="75B7E2B7" w14:textId="77777777" w:rsidTr="0050028D">
        <w:tc>
          <w:tcPr>
            <w:tcW w:w="704" w:type="dxa"/>
          </w:tcPr>
          <w:p w14:paraId="360D3C9F" w14:textId="77EE88A2" w:rsidR="00F32BB6" w:rsidRDefault="00F32BB6" w:rsidP="00F32BB6">
            <w:r>
              <w:t xml:space="preserve">6.1. </w:t>
            </w:r>
          </w:p>
        </w:tc>
        <w:tc>
          <w:tcPr>
            <w:tcW w:w="4961" w:type="dxa"/>
          </w:tcPr>
          <w:p w14:paraId="34DB6D50" w14:textId="0C615A74" w:rsidR="00F32BB6" w:rsidRDefault="00F32BB6" w:rsidP="00F32BB6">
            <w:r>
              <w:t>нет</w:t>
            </w:r>
          </w:p>
        </w:tc>
        <w:tc>
          <w:tcPr>
            <w:tcW w:w="3680" w:type="dxa"/>
          </w:tcPr>
          <w:p w14:paraId="60FD6FD3" w14:textId="107FA507" w:rsidR="00F32BB6" w:rsidRDefault="00F32BB6" w:rsidP="00F32BB6">
            <w:r>
              <w:t>-----------------------------------</w:t>
            </w:r>
          </w:p>
        </w:tc>
      </w:tr>
      <w:tr w:rsidR="00F32BB6" w14:paraId="18073C97" w14:textId="77777777" w:rsidTr="00396F48">
        <w:tc>
          <w:tcPr>
            <w:tcW w:w="9345" w:type="dxa"/>
            <w:gridSpan w:val="3"/>
          </w:tcPr>
          <w:p w14:paraId="4FB1DAF6" w14:textId="48CE9D8E" w:rsidR="00F32BB6" w:rsidRPr="0041469D" w:rsidRDefault="00F32BB6" w:rsidP="00F32BB6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41469D">
              <w:rPr>
                <w:b/>
                <w:bCs/>
                <w:sz w:val="24"/>
                <w:szCs w:val="24"/>
              </w:rPr>
              <w:t>Подготовка материалов в журнал «Вестник РАМС»</w:t>
            </w:r>
          </w:p>
          <w:p w14:paraId="3496CB6F" w14:textId="0B802FAE" w:rsidR="00F32BB6" w:rsidRPr="00776B10" w:rsidRDefault="00F32BB6" w:rsidP="00F32BB6">
            <w:pPr>
              <w:pStyle w:val="a4"/>
              <w:rPr>
                <w:b/>
                <w:bCs/>
              </w:rPr>
            </w:pPr>
          </w:p>
        </w:tc>
      </w:tr>
      <w:tr w:rsidR="00F32BB6" w14:paraId="62094954" w14:textId="77777777" w:rsidTr="0050028D">
        <w:tc>
          <w:tcPr>
            <w:tcW w:w="704" w:type="dxa"/>
          </w:tcPr>
          <w:p w14:paraId="0D3AF721" w14:textId="74ABF91D" w:rsidR="00F32BB6" w:rsidRDefault="00F32BB6" w:rsidP="00F32BB6">
            <w:r>
              <w:t>№</w:t>
            </w:r>
          </w:p>
        </w:tc>
        <w:tc>
          <w:tcPr>
            <w:tcW w:w="4961" w:type="dxa"/>
          </w:tcPr>
          <w:p w14:paraId="2A276F87" w14:textId="1440FACB" w:rsidR="00F32BB6" w:rsidRDefault="00F32BB6" w:rsidP="00F32BB6">
            <w:r>
              <w:t xml:space="preserve">ДА/НЕТ или ФИО автора, название </w:t>
            </w:r>
          </w:p>
        </w:tc>
        <w:tc>
          <w:tcPr>
            <w:tcW w:w="3680" w:type="dxa"/>
          </w:tcPr>
          <w:p w14:paraId="45EE4CE8" w14:textId="77777777" w:rsidR="00F32BB6" w:rsidRDefault="00F32BB6" w:rsidP="00F32BB6"/>
        </w:tc>
      </w:tr>
      <w:tr w:rsidR="00F32BB6" w14:paraId="5D2A02E9" w14:textId="77777777" w:rsidTr="0050028D">
        <w:tc>
          <w:tcPr>
            <w:tcW w:w="704" w:type="dxa"/>
          </w:tcPr>
          <w:p w14:paraId="194F0EAF" w14:textId="724EF7AE" w:rsidR="00F32BB6" w:rsidRDefault="00F32BB6" w:rsidP="00F32BB6">
            <w:r>
              <w:t>7.1.</w:t>
            </w:r>
          </w:p>
        </w:tc>
        <w:tc>
          <w:tcPr>
            <w:tcW w:w="4961" w:type="dxa"/>
          </w:tcPr>
          <w:p w14:paraId="08F30A06" w14:textId="2FDA9346" w:rsidR="00F32BB6" w:rsidRDefault="00F32BB6" w:rsidP="00F32BB6">
            <w:r>
              <w:t>нет</w:t>
            </w:r>
          </w:p>
        </w:tc>
        <w:tc>
          <w:tcPr>
            <w:tcW w:w="3680" w:type="dxa"/>
          </w:tcPr>
          <w:p w14:paraId="6ED42F5D" w14:textId="77777777" w:rsidR="00F32BB6" w:rsidRDefault="00F32BB6" w:rsidP="00F32BB6"/>
        </w:tc>
      </w:tr>
      <w:tr w:rsidR="00F32BB6" w14:paraId="26EE4000" w14:textId="77777777" w:rsidTr="00255C5E">
        <w:tc>
          <w:tcPr>
            <w:tcW w:w="9345" w:type="dxa"/>
            <w:gridSpan w:val="3"/>
          </w:tcPr>
          <w:p w14:paraId="1353185A" w14:textId="77777777" w:rsidR="00F32BB6" w:rsidRDefault="00F32BB6" w:rsidP="00F32BB6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DD3DBC">
              <w:rPr>
                <w:b/>
                <w:bCs/>
                <w:sz w:val="24"/>
                <w:szCs w:val="24"/>
              </w:rPr>
              <w:t>Печатные работы руководителем/членами секции не на страницах РАМС</w:t>
            </w:r>
          </w:p>
          <w:p w14:paraId="4895691C" w14:textId="2DD9B074" w:rsidR="00F32BB6" w:rsidRPr="00DD3DBC" w:rsidRDefault="00F32BB6" w:rsidP="00F32BB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32BB6" w14:paraId="560AC8F2" w14:textId="77777777" w:rsidTr="0050028D">
        <w:tc>
          <w:tcPr>
            <w:tcW w:w="704" w:type="dxa"/>
          </w:tcPr>
          <w:p w14:paraId="1D19F7E6" w14:textId="6D5312B6" w:rsidR="00F32BB6" w:rsidRDefault="00F32BB6" w:rsidP="00F32BB6">
            <w:r>
              <w:t>№</w:t>
            </w:r>
          </w:p>
        </w:tc>
        <w:tc>
          <w:tcPr>
            <w:tcW w:w="4961" w:type="dxa"/>
          </w:tcPr>
          <w:p w14:paraId="0847F95E" w14:textId="0E910DDE" w:rsidR="00F32BB6" w:rsidRDefault="00F32BB6" w:rsidP="00F32BB6">
            <w:r w:rsidRPr="00DD3DBC">
              <w:t>ДА/НЕТ или ФИО автора, название</w:t>
            </w:r>
          </w:p>
        </w:tc>
        <w:tc>
          <w:tcPr>
            <w:tcW w:w="3680" w:type="dxa"/>
          </w:tcPr>
          <w:p w14:paraId="4C363136" w14:textId="77777777" w:rsidR="00F32BB6" w:rsidRDefault="00F32BB6" w:rsidP="00F32BB6"/>
        </w:tc>
      </w:tr>
      <w:tr w:rsidR="00F32BB6" w14:paraId="52D386BF" w14:textId="77777777" w:rsidTr="0050028D">
        <w:tc>
          <w:tcPr>
            <w:tcW w:w="704" w:type="dxa"/>
          </w:tcPr>
          <w:p w14:paraId="76CBCE11" w14:textId="4B8A38C2" w:rsidR="00F32BB6" w:rsidRDefault="00F32BB6" w:rsidP="00F32BB6">
            <w:r>
              <w:t>8.1.</w:t>
            </w:r>
          </w:p>
        </w:tc>
        <w:tc>
          <w:tcPr>
            <w:tcW w:w="4961" w:type="dxa"/>
          </w:tcPr>
          <w:p w14:paraId="03AD606F" w14:textId="51836F3D" w:rsidR="00F32BB6" w:rsidRDefault="00F32BB6" w:rsidP="00F32BB6">
            <w:r>
              <w:t>нет</w:t>
            </w:r>
          </w:p>
        </w:tc>
        <w:tc>
          <w:tcPr>
            <w:tcW w:w="3680" w:type="dxa"/>
          </w:tcPr>
          <w:p w14:paraId="2D593859" w14:textId="77777777" w:rsidR="00F32BB6" w:rsidRDefault="00F32BB6" w:rsidP="00F32BB6"/>
        </w:tc>
      </w:tr>
      <w:tr w:rsidR="00F32BB6" w14:paraId="22B39D17" w14:textId="77777777" w:rsidTr="007E2FA0">
        <w:tc>
          <w:tcPr>
            <w:tcW w:w="9345" w:type="dxa"/>
            <w:gridSpan w:val="3"/>
          </w:tcPr>
          <w:p w14:paraId="1B0FAD82" w14:textId="38DFAE87" w:rsidR="00F32BB6" w:rsidRPr="00A14E97" w:rsidRDefault="00F32BB6" w:rsidP="00F32BB6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A14E97">
              <w:rPr>
                <w:b/>
                <w:bCs/>
                <w:sz w:val="24"/>
                <w:szCs w:val="24"/>
              </w:rPr>
              <w:t>Работа в информационном пространстве/подготовка материалов</w:t>
            </w:r>
          </w:p>
          <w:p w14:paraId="23E8528C" w14:textId="3B788EEB" w:rsidR="00F32BB6" w:rsidRPr="00500D34" w:rsidRDefault="00F32BB6" w:rsidP="00F32BB6">
            <w:pPr>
              <w:pStyle w:val="a4"/>
              <w:rPr>
                <w:b/>
                <w:bCs/>
              </w:rPr>
            </w:pPr>
          </w:p>
        </w:tc>
      </w:tr>
      <w:tr w:rsidR="00F32BB6" w14:paraId="232F5D78" w14:textId="77777777" w:rsidTr="0050028D">
        <w:tc>
          <w:tcPr>
            <w:tcW w:w="704" w:type="dxa"/>
          </w:tcPr>
          <w:p w14:paraId="5F9E3D7A" w14:textId="7F6B1B82" w:rsidR="00F32BB6" w:rsidRDefault="00F32BB6" w:rsidP="00F32BB6">
            <w:r>
              <w:t>9.1</w:t>
            </w:r>
          </w:p>
        </w:tc>
        <w:tc>
          <w:tcPr>
            <w:tcW w:w="4961" w:type="dxa"/>
          </w:tcPr>
          <w:p w14:paraId="54A969C4" w14:textId="39D7ED59" w:rsidR="00F32BB6" w:rsidRDefault="00F32BB6" w:rsidP="00F32BB6">
            <w:r>
              <w:t>Подготовка материалов о деятельности секции для сайта РАМС</w:t>
            </w:r>
          </w:p>
        </w:tc>
        <w:tc>
          <w:tcPr>
            <w:tcW w:w="3680" w:type="dxa"/>
          </w:tcPr>
          <w:p w14:paraId="024B70B4" w14:textId="10B053AE" w:rsidR="00F32BB6" w:rsidRDefault="00F32BB6" w:rsidP="00F32BB6">
            <w:r>
              <w:t>НЕТ</w:t>
            </w:r>
          </w:p>
        </w:tc>
      </w:tr>
      <w:tr w:rsidR="00F32BB6" w14:paraId="0F397E00" w14:textId="77777777" w:rsidTr="0050028D">
        <w:tc>
          <w:tcPr>
            <w:tcW w:w="704" w:type="dxa"/>
          </w:tcPr>
          <w:p w14:paraId="68AC2978" w14:textId="0B0251FC" w:rsidR="00F32BB6" w:rsidRDefault="00F32BB6" w:rsidP="00F32BB6">
            <w:r>
              <w:t>9.2</w:t>
            </w:r>
          </w:p>
        </w:tc>
        <w:tc>
          <w:tcPr>
            <w:tcW w:w="4961" w:type="dxa"/>
          </w:tcPr>
          <w:p w14:paraId="2FBFDEC6" w14:textId="0488A3D4" w:rsidR="00F32BB6" w:rsidRDefault="00F32BB6" w:rsidP="00F32BB6">
            <w:r>
              <w:t>Подготовка материалов о</w:t>
            </w:r>
            <w:r w:rsidRPr="00500D34">
              <w:t xml:space="preserve"> деятельности секции для </w:t>
            </w:r>
            <w:r>
              <w:t>социальных сетей</w:t>
            </w:r>
            <w:r w:rsidRPr="00500D34">
              <w:t xml:space="preserve"> РАМС</w:t>
            </w:r>
          </w:p>
        </w:tc>
        <w:tc>
          <w:tcPr>
            <w:tcW w:w="3680" w:type="dxa"/>
          </w:tcPr>
          <w:p w14:paraId="6ED22745" w14:textId="5786EE96" w:rsidR="00F32BB6" w:rsidRDefault="00F32BB6" w:rsidP="00F32BB6">
            <w:r>
              <w:t>НЕТ</w:t>
            </w:r>
          </w:p>
        </w:tc>
      </w:tr>
      <w:tr w:rsidR="00F32BB6" w14:paraId="71EB6C41" w14:textId="77777777" w:rsidTr="0050028D">
        <w:tc>
          <w:tcPr>
            <w:tcW w:w="704" w:type="dxa"/>
          </w:tcPr>
          <w:p w14:paraId="24906007" w14:textId="44B12015" w:rsidR="00F32BB6" w:rsidRDefault="00F32BB6" w:rsidP="00F32BB6">
            <w:r>
              <w:t>9.3</w:t>
            </w:r>
          </w:p>
        </w:tc>
        <w:tc>
          <w:tcPr>
            <w:tcW w:w="4961" w:type="dxa"/>
          </w:tcPr>
          <w:p w14:paraId="51C0A530" w14:textId="42703EBF" w:rsidR="00F32BB6" w:rsidRDefault="00F32BB6" w:rsidP="00F32BB6">
            <w:r>
              <w:t>Группа секции в социальных сетях</w:t>
            </w:r>
          </w:p>
        </w:tc>
        <w:tc>
          <w:tcPr>
            <w:tcW w:w="3680" w:type="dxa"/>
          </w:tcPr>
          <w:p w14:paraId="668E0890" w14:textId="40D99D7C" w:rsidR="00F32BB6" w:rsidRDefault="00F32BB6" w:rsidP="00F32BB6">
            <w:r>
              <w:t>НЕТ</w:t>
            </w:r>
          </w:p>
        </w:tc>
      </w:tr>
      <w:tr w:rsidR="00F32BB6" w14:paraId="219A1868" w14:textId="77777777" w:rsidTr="00FA1E8E">
        <w:tc>
          <w:tcPr>
            <w:tcW w:w="9345" w:type="dxa"/>
            <w:gridSpan w:val="3"/>
          </w:tcPr>
          <w:p w14:paraId="0588B528" w14:textId="4FDD0C77" w:rsidR="00F32BB6" w:rsidRPr="00FB795B" w:rsidRDefault="00F32BB6" w:rsidP="00F32BB6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FB795B">
              <w:rPr>
                <w:b/>
                <w:bCs/>
                <w:sz w:val="24"/>
                <w:szCs w:val="24"/>
              </w:rPr>
              <w:t>Разработка методических материалов/памяток/пособий</w:t>
            </w:r>
          </w:p>
          <w:p w14:paraId="4B80A72C" w14:textId="2249D54D" w:rsidR="00F32BB6" w:rsidRDefault="00F32BB6" w:rsidP="00F32BB6"/>
        </w:tc>
      </w:tr>
      <w:tr w:rsidR="00F32BB6" w14:paraId="558D1930" w14:textId="77777777" w:rsidTr="0050028D">
        <w:tc>
          <w:tcPr>
            <w:tcW w:w="704" w:type="dxa"/>
          </w:tcPr>
          <w:p w14:paraId="2FA703F5" w14:textId="5A8B9C6F" w:rsidR="00F32BB6" w:rsidRDefault="00F32BB6" w:rsidP="00F32BB6">
            <w:r>
              <w:t>№</w:t>
            </w:r>
          </w:p>
        </w:tc>
        <w:tc>
          <w:tcPr>
            <w:tcW w:w="4961" w:type="dxa"/>
          </w:tcPr>
          <w:p w14:paraId="354F8DFE" w14:textId="5E6337AC" w:rsidR="00F32BB6" w:rsidRDefault="00F32BB6" w:rsidP="00F32BB6">
            <w:r>
              <w:t>Название</w:t>
            </w:r>
          </w:p>
        </w:tc>
        <w:tc>
          <w:tcPr>
            <w:tcW w:w="3680" w:type="dxa"/>
          </w:tcPr>
          <w:p w14:paraId="480727C2" w14:textId="7FDDDE8B" w:rsidR="00F32BB6" w:rsidRDefault="00F32BB6" w:rsidP="00F32BB6">
            <w:r>
              <w:t>Стадия рабочего процесса (обсуждение, работа над, рецензирование, полностью готово к использованию, было опубликовано)</w:t>
            </w:r>
          </w:p>
        </w:tc>
      </w:tr>
      <w:tr w:rsidR="00F32BB6" w14:paraId="0E2BFEDA" w14:textId="77777777" w:rsidTr="0050028D">
        <w:tc>
          <w:tcPr>
            <w:tcW w:w="704" w:type="dxa"/>
          </w:tcPr>
          <w:p w14:paraId="28AA8A96" w14:textId="685DB8B3" w:rsidR="00F32BB6" w:rsidRDefault="00F32BB6" w:rsidP="00F32BB6">
            <w:r>
              <w:t>10.1.</w:t>
            </w:r>
          </w:p>
        </w:tc>
        <w:tc>
          <w:tcPr>
            <w:tcW w:w="4961" w:type="dxa"/>
          </w:tcPr>
          <w:p w14:paraId="31935AC2" w14:textId="2BF779BB" w:rsidR="00F32BB6" w:rsidRPr="00F32BB6" w:rsidRDefault="00F32BB6" w:rsidP="00F32BB6">
            <w:r>
              <w:t>нет</w:t>
            </w:r>
          </w:p>
        </w:tc>
        <w:tc>
          <w:tcPr>
            <w:tcW w:w="3680" w:type="dxa"/>
          </w:tcPr>
          <w:p w14:paraId="7D0D9C24" w14:textId="5306ED8B" w:rsidR="00F32BB6" w:rsidRPr="00DC774C" w:rsidRDefault="00F32BB6" w:rsidP="00F32BB6">
            <w:pPr>
              <w:rPr>
                <w:lang w:val="en-US"/>
              </w:rPr>
            </w:pPr>
            <w:r>
              <w:rPr>
                <w:lang w:val="en-US"/>
              </w:rPr>
              <w:t>---------------------------</w:t>
            </w:r>
          </w:p>
        </w:tc>
      </w:tr>
      <w:tr w:rsidR="00F32BB6" w14:paraId="3C18B096" w14:textId="77777777" w:rsidTr="00027778">
        <w:tc>
          <w:tcPr>
            <w:tcW w:w="9345" w:type="dxa"/>
            <w:gridSpan w:val="3"/>
          </w:tcPr>
          <w:p w14:paraId="1C44520D" w14:textId="77777777" w:rsidR="00F32BB6" w:rsidRPr="00FB795B" w:rsidRDefault="00F32BB6" w:rsidP="00F32BB6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FB795B">
              <w:rPr>
                <w:b/>
                <w:bCs/>
                <w:sz w:val="24"/>
                <w:szCs w:val="24"/>
              </w:rPr>
              <w:t>Совещание секции</w:t>
            </w:r>
          </w:p>
          <w:p w14:paraId="2421B490" w14:textId="7F8B40DD" w:rsidR="00F32BB6" w:rsidRPr="00CA1E62" w:rsidRDefault="00F32BB6" w:rsidP="00F32BB6">
            <w:pPr>
              <w:pStyle w:val="a4"/>
              <w:rPr>
                <w:b/>
                <w:bCs/>
              </w:rPr>
            </w:pPr>
          </w:p>
        </w:tc>
      </w:tr>
      <w:tr w:rsidR="00F32BB6" w14:paraId="614C5E4A" w14:textId="77777777" w:rsidTr="0050028D">
        <w:tc>
          <w:tcPr>
            <w:tcW w:w="704" w:type="dxa"/>
          </w:tcPr>
          <w:p w14:paraId="728EBF27" w14:textId="6E574BF9" w:rsidR="00F32BB6" w:rsidRDefault="00F32BB6" w:rsidP="00F32BB6">
            <w:r>
              <w:lastRenderedPageBreak/>
              <w:t>№</w:t>
            </w:r>
          </w:p>
        </w:tc>
        <w:tc>
          <w:tcPr>
            <w:tcW w:w="4961" w:type="dxa"/>
          </w:tcPr>
          <w:p w14:paraId="6948220B" w14:textId="795186A7" w:rsidR="00F32BB6" w:rsidRDefault="00F32BB6" w:rsidP="00F32BB6">
            <w:r>
              <w:t>Дата</w:t>
            </w:r>
          </w:p>
        </w:tc>
        <w:tc>
          <w:tcPr>
            <w:tcW w:w="3680" w:type="dxa"/>
          </w:tcPr>
          <w:p w14:paraId="0F4EE8F9" w14:textId="09438893" w:rsidR="00F32BB6" w:rsidRDefault="00F32BB6" w:rsidP="00F32BB6">
            <w:r>
              <w:t xml:space="preserve">Формат </w:t>
            </w:r>
          </w:p>
        </w:tc>
      </w:tr>
      <w:tr w:rsidR="00F32BB6" w14:paraId="033FE0A1" w14:textId="77777777" w:rsidTr="0050028D">
        <w:tc>
          <w:tcPr>
            <w:tcW w:w="704" w:type="dxa"/>
          </w:tcPr>
          <w:p w14:paraId="1EE759DB" w14:textId="77CFA5C6" w:rsidR="00F32BB6" w:rsidRDefault="00F32BB6" w:rsidP="00F32BB6">
            <w:r>
              <w:t>11.1.</w:t>
            </w:r>
          </w:p>
        </w:tc>
        <w:tc>
          <w:tcPr>
            <w:tcW w:w="4961" w:type="dxa"/>
          </w:tcPr>
          <w:p w14:paraId="2C6ED624" w14:textId="6B96612D" w:rsidR="00F32BB6" w:rsidRDefault="00F32BB6" w:rsidP="00F32BB6">
            <w:r>
              <w:t>нет</w:t>
            </w:r>
          </w:p>
        </w:tc>
        <w:tc>
          <w:tcPr>
            <w:tcW w:w="3680" w:type="dxa"/>
          </w:tcPr>
          <w:p w14:paraId="3319E3AB" w14:textId="77777777" w:rsidR="00F32BB6" w:rsidRDefault="00F32BB6" w:rsidP="00F32BB6"/>
        </w:tc>
      </w:tr>
      <w:tr w:rsidR="00F32BB6" w14:paraId="3A34CD98" w14:textId="77777777" w:rsidTr="00A42E70">
        <w:tc>
          <w:tcPr>
            <w:tcW w:w="9345" w:type="dxa"/>
            <w:gridSpan w:val="3"/>
          </w:tcPr>
          <w:p w14:paraId="2D8F1097" w14:textId="77777777" w:rsidR="00F32BB6" w:rsidRDefault="00F32BB6" w:rsidP="00F32BB6">
            <w:pPr>
              <w:pStyle w:val="a4"/>
              <w:numPr>
                <w:ilvl w:val="0"/>
                <w:numId w:val="7"/>
              </w:numPr>
              <w:rPr>
                <w:b/>
                <w:bCs/>
              </w:rPr>
            </w:pPr>
            <w:r w:rsidRPr="003758A8">
              <w:rPr>
                <w:b/>
                <w:bCs/>
                <w:sz w:val="24"/>
                <w:szCs w:val="24"/>
              </w:rPr>
              <w:t>Иное (комментарии, дополнения, примечания)</w:t>
            </w:r>
            <w:r>
              <w:rPr>
                <w:b/>
                <w:bCs/>
              </w:rPr>
              <w:t xml:space="preserve"> </w:t>
            </w:r>
          </w:p>
          <w:p w14:paraId="731472A3" w14:textId="69925335" w:rsidR="00F32BB6" w:rsidRDefault="00F32BB6" w:rsidP="00F32BB6">
            <w:pPr>
              <w:pStyle w:val="a4"/>
              <w:rPr>
                <w:b/>
                <w:bCs/>
              </w:rPr>
            </w:pPr>
            <w:r>
              <w:t>(прим. работа над регламентирующими документами, взаимодействие с врачебным сообществом)</w:t>
            </w:r>
          </w:p>
          <w:p w14:paraId="0216A7ED" w14:textId="7681F803" w:rsidR="00F32BB6" w:rsidRPr="00CA1E62" w:rsidRDefault="00F32BB6" w:rsidP="00F32BB6">
            <w:pPr>
              <w:pStyle w:val="a4"/>
              <w:rPr>
                <w:b/>
                <w:bCs/>
              </w:rPr>
            </w:pPr>
          </w:p>
        </w:tc>
      </w:tr>
      <w:tr w:rsidR="00F32BB6" w14:paraId="002F3A47" w14:textId="77777777" w:rsidTr="00847540">
        <w:tc>
          <w:tcPr>
            <w:tcW w:w="704" w:type="dxa"/>
          </w:tcPr>
          <w:p w14:paraId="4F0FDAD3" w14:textId="3F73B989" w:rsidR="00F32BB6" w:rsidRDefault="00F32BB6" w:rsidP="00F32BB6">
            <w:r>
              <w:t>12.1</w:t>
            </w:r>
          </w:p>
        </w:tc>
        <w:tc>
          <w:tcPr>
            <w:tcW w:w="8641" w:type="dxa"/>
            <w:gridSpan w:val="2"/>
          </w:tcPr>
          <w:p w14:paraId="01A3B3A4" w14:textId="1790901D" w:rsidR="00F32BB6" w:rsidRDefault="00F32BB6" w:rsidP="00F32BB6">
            <w:r>
              <w:t>нет</w:t>
            </w:r>
          </w:p>
        </w:tc>
      </w:tr>
    </w:tbl>
    <w:p w14:paraId="754A0D33" w14:textId="77777777" w:rsidR="00743680" w:rsidRDefault="00743680"/>
    <w:p w14:paraId="4A9C93FC" w14:textId="77777777" w:rsidR="0026746A" w:rsidRDefault="0026746A"/>
    <w:p w14:paraId="06CCABD6" w14:textId="7162FB5E" w:rsidR="0026746A" w:rsidRPr="0026746A" w:rsidRDefault="0026746A" w:rsidP="0026746A"/>
    <w:p w14:paraId="72136DB4" w14:textId="68910E53" w:rsidR="0026746A" w:rsidRPr="0026746A" w:rsidRDefault="0026746A" w:rsidP="0026746A">
      <w:r w:rsidRPr="0026746A">
        <w:t xml:space="preserve">Председатель секции                                       </w:t>
      </w:r>
      <w:r w:rsidR="00F32BB6">
        <w:t xml:space="preserve">                                                                         </w:t>
      </w:r>
      <w:bookmarkStart w:id="0" w:name="_GoBack"/>
      <w:bookmarkEnd w:id="0"/>
      <w:r w:rsidRPr="0026746A">
        <w:t xml:space="preserve">       </w:t>
      </w:r>
      <w:r w:rsidR="00F32BB6">
        <w:t>Н.Ю. Зарубина</w:t>
      </w:r>
    </w:p>
    <w:p w14:paraId="6E647A04" w14:textId="77777777" w:rsidR="0026746A" w:rsidRPr="0026746A" w:rsidRDefault="0026746A" w:rsidP="0026746A">
      <w:r w:rsidRPr="0026746A">
        <w:t xml:space="preserve">                                                     </w:t>
      </w:r>
    </w:p>
    <w:p w14:paraId="1FA9CD63" w14:textId="77777777" w:rsidR="0026746A" w:rsidRPr="0026746A" w:rsidRDefault="0026746A" w:rsidP="0026746A">
      <w:r w:rsidRPr="0026746A">
        <w:t xml:space="preserve"> </w:t>
      </w:r>
    </w:p>
    <w:p w14:paraId="5D149B2D" w14:textId="77777777" w:rsidR="0026746A" w:rsidRDefault="0026746A"/>
    <w:sectPr w:rsidR="00267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158E"/>
    <w:multiLevelType w:val="multilevel"/>
    <w:tmpl w:val="01A0158E"/>
    <w:lvl w:ilvl="0">
      <w:start w:val="1"/>
      <w:numFmt w:val="decimal"/>
      <w:lvlText w:val="1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845F2B"/>
    <w:multiLevelType w:val="multilevel"/>
    <w:tmpl w:val="1A845F2B"/>
    <w:lvl w:ilvl="0">
      <w:start w:val="1"/>
      <w:numFmt w:val="decimal"/>
      <w:lvlText w:val="3.%1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122BBB"/>
    <w:multiLevelType w:val="hybridMultilevel"/>
    <w:tmpl w:val="14B47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297C"/>
    <w:multiLevelType w:val="hybridMultilevel"/>
    <w:tmpl w:val="D1B21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37DB8"/>
    <w:multiLevelType w:val="multilevel"/>
    <w:tmpl w:val="54337D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4C81DC5"/>
    <w:multiLevelType w:val="hybridMultilevel"/>
    <w:tmpl w:val="A6C8EAD8"/>
    <w:lvl w:ilvl="0" w:tplc="7C4E6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C7BBB"/>
    <w:multiLevelType w:val="hybridMultilevel"/>
    <w:tmpl w:val="76BC7BFC"/>
    <w:lvl w:ilvl="0" w:tplc="B9547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21F"/>
    <w:rsid w:val="00002ADD"/>
    <w:rsid w:val="00035E01"/>
    <w:rsid w:val="000566E9"/>
    <w:rsid w:val="00070FCE"/>
    <w:rsid w:val="00072B4E"/>
    <w:rsid w:val="000A30B5"/>
    <w:rsid w:val="001209FF"/>
    <w:rsid w:val="001429F7"/>
    <w:rsid w:val="001507AF"/>
    <w:rsid w:val="00153649"/>
    <w:rsid w:val="0017330F"/>
    <w:rsid w:val="001855E8"/>
    <w:rsid w:val="001C6E7C"/>
    <w:rsid w:val="001D38DE"/>
    <w:rsid w:val="001F33D4"/>
    <w:rsid w:val="00225900"/>
    <w:rsid w:val="0025334A"/>
    <w:rsid w:val="0026746A"/>
    <w:rsid w:val="00293131"/>
    <w:rsid w:val="002B5057"/>
    <w:rsid w:val="002C3A42"/>
    <w:rsid w:val="00352D21"/>
    <w:rsid w:val="00356E25"/>
    <w:rsid w:val="003758A8"/>
    <w:rsid w:val="003A7B47"/>
    <w:rsid w:val="003B2158"/>
    <w:rsid w:val="0041469D"/>
    <w:rsid w:val="004252EE"/>
    <w:rsid w:val="0045385C"/>
    <w:rsid w:val="00470244"/>
    <w:rsid w:val="004B0009"/>
    <w:rsid w:val="004F6A00"/>
    <w:rsid w:val="0050028D"/>
    <w:rsid w:val="00500D34"/>
    <w:rsid w:val="00533175"/>
    <w:rsid w:val="005405C9"/>
    <w:rsid w:val="005442C2"/>
    <w:rsid w:val="00553CB2"/>
    <w:rsid w:val="00572E1C"/>
    <w:rsid w:val="00583B5C"/>
    <w:rsid w:val="005D1F3B"/>
    <w:rsid w:val="005D3B93"/>
    <w:rsid w:val="005D552C"/>
    <w:rsid w:val="005F2257"/>
    <w:rsid w:val="00602E03"/>
    <w:rsid w:val="00613406"/>
    <w:rsid w:val="006477E6"/>
    <w:rsid w:val="00652316"/>
    <w:rsid w:val="00694DB5"/>
    <w:rsid w:val="006D03AF"/>
    <w:rsid w:val="006F495E"/>
    <w:rsid w:val="0070091E"/>
    <w:rsid w:val="00743680"/>
    <w:rsid w:val="00752798"/>
    <w:rsid w:val="007607B9"/>
    <w:rsid w:val="00776B10"/>
    <w:rsid w:val="00790A96"/>
    <w:rsid w:val="007942D6"/>
    <w:rsid w:val="007A2DB6"/>
    <w:rsid w:val="0080721F"/>
    <w:rsid w:val="008A36CA"/>
    <w:rsid w:val="008A4B06"/>
    <w:rsid w:val="008B6A2D"/>
    <w:rsid w:val="008D7863"/>
    <w:rsid w:val="00956E71"/>
    <w:rsid w:val="009C4C42"/>
    <w:rsid w:val="009F5223"/>
    <w:rsid w:val="00A14E97"/>
    <w:rsid w:val="00A628EE"/>
    <w:rsid w:val="00AA0842"/>
    <w:rsid w:val="00AB472F"/>
    <w:rsid w:val="00AC4510"/>
    <w:rsid w:val="00B81A4C"/>
    <w:rsid w:val="00C610C8"/>
    <w:rsid w:val="00C87CBC"/>
    <w:rsid w:val="00C95473"/>
    <w:rsid w:val="00CA1E62"/>
    <w:rsid w:val="00CB3476"/>
    <w:rsid w:val="00CC7513"/>
    <w:rsid w:val="00D00F03"/>
    <w:rsid w:val="00D04E17"/>
    <w:rsid w:val="00D3083E"/>
    <w:rsid w:val="00D53193"/>
    <w:rsid w:val="00D82287"/>
    <w:rsid w:val="00DA3435"/>
    <w:rsid w:val="00DA6FCB"/>
    <w:rsid w:val="00DC774C"/>
    <w:rsid w:val="00DD3DBC"/>
    <w:rsid w:val="00DD6164"/>
    <w:rsid w:val="00E37C28"/>
    <w:rsid w:val="00E503DB"/>
    <w:rsid w:val="00E66B46"/>
    <w:rsid w:val="00E7726A"/>
    <w:rsid w:val="00EF4FEB"/>
    <w:rsid w:val="00F32BB6"/>
    <w:rsid w:val="00FB2D20"/>
    <w:rsid w:val="00FB795B"/>
    <w:rsid w:val="00FC75D3"/>
    <w:rsid w:val="00F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45D0"/>
  <w15:chartTrackingRefBased/>
  <w15:docId w15:val="{99E78C51-6CB7-439A-8203-4F7521AA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3193"/>
    <w:pPr>
      <w:ind w:left="720"/>
      <w:contextualSpacing/>
    </w:pPr>
  </w:style>
  <w:style w:type="character" w:styleId="a5">
    <w:name w:val="Strong"/>
    <w:basedOn w:val="a0"/>
    <w:uiPriority w:val="22"/>
    <w:qFormat/>
    <w:rsid w:val="009C4C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Агапова</dc:creator>
  <cp:keywords/>
  <dc:description/>
  <cp:lastModifiedBy>Толмачева Ирина Валерьевна</cp:lastModifiedBy>
  <cp:revision>99</cp:revision>
  <dcterms:created xsi:type="dcterms:W3CDTF">2024-03-20T11:40:00Z</dcterms:created>
  <dcterms:modified xsi:type="dcterms:W3CDTF">2024-12-19T15:37:00Z</dcterms:modified>
</cp:coreProperties>
</file>