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1BAEE" w14:textId="77777777" w:rsidR="00C27B05" w:rsidRDefault="00C27B05" w:rsidP="00C27B05">
      <w:pPr>
        <w:spacing w:after="0"/>
        <w:jc w:val="center"/>
        <w:rPr>
          <w:rFonts w:cs="Times New Roman"/>
          <w:szCs w:val="28"/>
        </w:rPr>
      </w:pPr>
    </w:p>
    <w:p w14:paraId="777DEDCE" w14:textId="28755384" w:rsidR="003239C6" w:rsidRPr="00C27B05" w:rsidRDefault="00C27B05" w:rsidP="00C27B05">
      <w:pPr>
        <w:spacing w:after="0"/>
        <w:jc w:val="center"/>
        <w:rPr>
          <w:rFonts w:cs="Times New Roman"/>
          <w:b/>
          <w:bCs/>
          <w:szCs w:val="28"/>
        </w:rPr>
      </w:pPr>
      <w:r w:rsidRPr="00C27B05">
        <w:rPr>
          <w:rFonts w:cs="Times New Roman"/>
          <w:b/>
          <w:bCs/>
          <w:szCs w:val="28"/>
        </w:rPr>
        <w:t>ПРОДОЛЖАЕМ ВСЕРОССИЙСКУЮ АКЦИЮ «ГЕРОИ ПРОФЕССИИ – ЗАЩИТНИКИ ОТЕЧЕСТВА» С ГЕРОЯМИ АРХАНГЕЛЬСКОЙ ОБЛАСТИ</w:t>
      </w:r>
    </w:p>
    <w:p w14:paraId="3AACF2A7" w14:textId="77777777" w:rsidR="003239C6" w:rsidRPr="00C27B05" w:rsidRDefault="003239C6" w:rsidP="003239C6">
      <w:pPr>
        <w:spacing w:after="0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</w:p>
    <w:p w14:paraId="37C03D5C" w14:textId="14834E32" w:rsidR="003239C6" w:rsidRPr="00C27B05" w:rsidRDefault="003239C6" w:rsidP="003239C6">
      <w:pPr>
        <w:spacing w:after="0"/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</w:pPr>
      <w:r w:rsidRPr="00C27B05">
        <w:rPr>
          <w:rStyle w:val="a3"/>
          <w:rFonts w:cs="Times New Roman"/>
          <w:color w:val="333333"/>
          <w:sz w:val="26"/>
          <w:szCs w:val="26"/>
          <w:shd w:val="clear" w:color="auto" w:fill="FFFFFF"/>
        </w:rPr>
        <w:t>С началом военных действий Архангельск стал ближайшим тылом Карельского фронта</w:t>
      </w:r>
      <w:r w:rsidRPr="00C27B05">
        <w:rPr>
          <w:rFonts w:cs="Times New Roman"/>
          <w:color w:val="333333"/>
          <w:sz w:val="26"/>
          <w:szCs w:val="26"/>
          <w:shd w:val="clear" w:color="auto" w:fill="FFFFFF"/>
        </w:rPr>
        <w:t>. Здесь были развёрнуты 31 эвакогоспиталь, под которые отдали лучшие здания города. За годы войны 73% раненых и 90% больных были возвращены в строй.</w:t>
      </w:r>
      <w:r w:rsidR="00A637F7">
        <w:rPr>
          <w:rFonts w:cs="Times New Roman"/>
          <w:color w:val="333333"/>
          <w:sz w:val="26"/>
          <w:szCs w:val="26"/>
          <w:shd w:val="clear" w:color="auto" w:fill="FFFFFF"/>
        </w:rPr>
        <w:t xml:space="preserve"> Представьте себе хронику работы только одного из таких госпиталей:</w:t>
      </w:r>
    </w:p>
    <w:p w14:paraId="03FB9265" w14:textId="77777777" w:rsidR="00A637F7" w:rsidRPr="00A637F7" w:rsidRDefault="003239C6" w:rsidP="00A637F7">
      <w:pPr>
        <w:spacing w:after="0"/>
        <w:rPr>
          <w:rFonts w:eastAsia="Times New Roman" w:cs="Times New Roman"/>
          <w:sz w:val="26"/>
          <w:szCs w:val="26"/>
          <w:lang w:eastAsia="ru-RU"/>
        </w:rPr>
      </w:pPr>
      <w:r w:rsidRPr="00A637F7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Всего за 10 месяцев — с августа 1941 по июнь 1942 года — врачи эвакогоспиталя совершили невозможное</w:t>
      </w:r>
      <w:r w:rsidRPr="00A637F7">
        <w:rPr>
          <w:rFonts w:eastAsia="Times New Roman" w:cs="Times New Roman"/>
          <w:color w:val="000000"/>
          <w:sz w:val="26"/>
          <w:szCs w:val="26"/>
          <w:lang w:eastAsia="ru-RU"/>
        </w:rPr>
        <w:br/>
      </w:r>
    </w:p>
    <w:p w14:paraId="5CA8C14C" w14:textId="7388C978" w:rsidR="00A637F7" w:rsidRPr="00A637F7" w:rsidRDefault="003239C6" w:rsidP="00A637F7">
      <w:pPr>
        <w:pStyle w:val="a8"/>
        <w:numPr>
          <w:ilvl w:val="0"/>
          <w:numId w:val="1"/>
        </w:numPr>
        <w:spacing w:after="0"/>
        <w:rPr>
          <w:rFonts w:eastAsia="Times New Roman" w:cs="Times New Roman"/>
          <w:sz w:val="26"/>
          <w:szCs w:val="26"/>
          <w:lang w:eastAsia="ru-RU"/>
        </w:rPr>
      </w:pPr>
      <w:r w:rsidRPr="00A637F7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296 сложнейших операций на суставах и органах брюшной полости</w:t>
      </w:r>
    </w:p>
    <w:p w14:paraId="61728565" w14:textId="61A5F4F5" w:rsidR="00A637F7" w:rsidRPr="00A637F7" w:rsidRDefault="003239C6" w:rsidP="00A637F7">
      <w:pPr>
        <w:pStyle w:val="a8"/>
        <w:numPr>
          <w:ilvl w:val="0"/>
          <w:numId w:val="1"/>
        </w:numPr>
        <w:spacing w:after="0"/>
        <w:rPr>
          <w:rFonts w:eastAsia="Times New Roman" w:cs="Times New Roman"/>
          <w:sz w:val="26"/>
          <w:szCs w:val="26"/>
          <w:lang w:eastAsia="ru-RU"/>
        </w:rPr>
      </w:pPr>
      <w:r w:rsidRPr="00A637F7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340 переливаний крови (когда каждый миллилитр был на вес золота)</w:t>
      </w:r>
    </w:p>
    <w:p w14:paraId="6B276E84" w14:textId="36B3384A" w:rsidR="00A637F7" w:rsidRPr="00A637F7" w:rsidRDefault="003239C6" w:rsidP="00A637F7">
      <w:pPr>
        <w:pStyle w:val="a8"/>
        <w:numPr>
          <w:ilvl w:val="0"/>
          <w:numId w:val="1"/>
        </w:numPr>
        <w:spacing w:after="0"/>
        <w:rPr>
          <w:rFonts w:eastAsia="Times New Roman" w:cs="Times New Roman"/>
          <w:sz w:val="26"/>
          <w:szCs w:val="26"/>
          <w:lang w:eastAsia="ru-RU"/>
        </w:rPr>
      </w:pPr>
      <w:r w:rsidRPr="00A637F7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2158 гипсовых повязок</w:t>
      </w:r>
    </w:p>
    <w:p w14:paraId="41F2206F" w14:textId="01747133" w:rsidR="003239C6" w:rsidRPr="00A637F7" w:rsidRDefault="003239C6" w:rsidP="00A637F7">
      <w:pPr>
        <w:pStyle w:val="a8"/>
        <w:numPr>
          <w:ilvl w:val="0"/>
          <w:numId w:val="1"/>
        </w:numPr>
        <w:spacing w:after="0"/>
        <w:rPr>
          <w:rFonts w:eastAsia="Times New Roman" w:cs="Times New Roman"/>
          <w:sz w:val="26"/>
          <w:szCs w:val="26"/>
          <w:lang w:eastAsia="ru-RU"/>
        </w:rPr>
      </w:pPr>
      <w:r w:rsidRPr="00A637F7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Тысячи перевязок — по 10-15 в день на одну медсестру</w:t>
      </w:r>
      <w:r w:rsidR="00C27B05" w:rsidRPr="00A637F7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.</w:t>
      </w:r>
    </w:p>
    <w:p w14:paraId="00D30B15" w14:textId="77777777" w:rsidR="003239C6" w:rsidRPr="00C27B05" w:rsidRDefault="003239C6" w:rsidP="003239C6">
      <w:pPr>
        <w:shd w:val="clear" w:color="auto" w:fill="FFFFFF"/>
        <w:spacing w:after="0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14:paraId="76005CC7" w14:textId="625CEC1E" w:rsidR="003239C6" w:rsidRPr="00C27B05" w:rsidRDefault="003239C6" w:rsidP="00C27B05">
      <w:pPr>
        <w:spacing w:after="0"/>
        <w:rPr>
          <w:rFonts w:eastAsia="Times New Roman" w:cs="Times New Roman"/>
          <w:sz w:val="26"/>
          <w:szCs w:val="26"/>
          <w:lang w:eastAsia="ru-RU"/>
        </w:rPr>
      </w:pP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Но в августе 1942 года начался настоящий кошмар — массированные бомбардировки Архангельска. Госпиталь вынужден был сократить количество коек на 40%, хотя раненых меньше не становилось. На 1 сентября здесь оставалось 450 бойцов, каждый с историей, от которой сжимается сердце:</w:t>
      </w:r>
    </w:p>
    <w:p w14:paraId="06F435A8" w14:textId="6F9327F1" w:rsidR="003239C6" w:rsidRPr="00C27B05" w:rsidRDefault="003239C6" w:rsidP="003239C6">
      <w:pPr>
        <w:spacing w:after="0"/>
        <w:rPr>
          <w:rFonts w:eastAsia="Times New Roman" w:cs="Times New Roman"/>
          <w:sz w:val="26"/>
          <w:szCs w:val="26"/>
          <w:lang w:eastAsia="ru-RU"/>
        </w:rPr>
      </w:pP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134 человека — с осколочными ранениями груди (почти каждый третий!)</w:t>
      </w:r>
      <w:r w:rsidRPr="00C27B05">
        <w:rPr>
          <w:rFonts w:eastAsia="Times New Roman" w:cs="Times New Roman"/>
          <w:color w:val="000000"/>
          <w:sz w:val="26"/>
          <w:szCs w:val="26"/>
          <w:lang w:eastAsia="ru-RU"/>
        </w:rPr>
        <w:br/>
      </w: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13 — с проникающими ранениями живота (самые тяжелые случаи)</w:t>
      </w:r>
      <w:r w:rsidRPr="00C27B05">
        <w:rPr>
          <w:rFonts w:eastAsia="Times New Roman" w:cs="Times New Roman"/>
          <w:color w:val="000000"/>
          <w:sz w:val="26"/>
          <w:szCs w:val="26"/>
          <w:lang w:eastAsia="ru-RU"/>
        </w:rPr>
        <w:br/>
      </w: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219 — с изувеченными конечностями</w:t>
      </w:r>
    </w:p>
    <w:p w14:paraId="61BB2F24" w14:textId="77777777" w:rsidR="003239C6" w:rsidRPr="00C27B05" w:rsidRDefault="003239C6" w:rsidP="003239C6">
      <w:pPr>
        <w:shd w:val="clear" w:color="auto" w:fill="FFFFFF"/>
        <w:spacing w:after="0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14:paraId="650C725C" w14:textId="7BB9E526" w:rsidR="003239C6" w:rsidRPr="00C27B05" w:rsidRDefault="003239C6" w:rsidP="003239C6">
      <w:pPr>
        <w:spacing w:after="0"/>
        <w:rPr>
          <w:rFonts w:eastAsia="Times New Roman" w:cs="Times New Roman"/>
          <w:sz w:val="26"/>
          <w:szCs w:val="26"/>
          <w:lang w:eastAsia="ru-RU"/>
        </w:rPr>
      </w:pP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Работали в условиях, которые сегодня невозможно представить:</w:t>
      </w:r>
      <w:r w:rsidRPr="00C27B05">
        <w:rPr>
          <w:rFonts w:eastAsia="Times New Roman" w:cs="Times New Roman"/>
          <w:color w:val="000000"/>
          <w:sz w:val="26"/>
          <w:szCs w:val="26"/>
          <w:lang w:eastAsia="ru-RU"/>
        </w:rPr>
        <w:br/>
      </w: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Нет воды — перевязки делали талой снеговой</w:t>
      </w:r>
      <w:r w:rsidRPr="00C27B05">
        <w:rPr>
          <w:rFonts w:eastAsia="Times New Roman" w:cs="Times New Roman"/>
          <w:color w:val="000000"/>
          <w:sz w:val="26"/>
          <w:szCs w:val="26"/>
          <w:lang w:eastAsia="ru-RU"/>
        </w:rPr>
        <w:br/>
      </w: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Нет света — операции при керосиновых лампах</w:t>
      </w:r>
      <w:r w:rsidRPr="00C27B05">
        <w:rPr>
          <w:rFonts w:eastAsia="Times New Roman" w:cs="Times New Roman"/>
          <w:color w:val="000000"/>
          <w:sz w:val="26"/>
          <w:szCs w:val="26"/>
          <w:lang w:eastAsia="ru-RU"/>
        </w:rPr>
        <w:br/>
      </w: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Нет лифта — раненых на четвертый этаж носили на руках</w:t>
      </w:r>
      <w:r w:rsidRPr="00C27B05">
        <w:rPr>
          <w:rFonts w:eastAsia="Times New Roman" w:cs="Times New Roman"/>
          <w:color w:val="000000"/>
          <w:sz w:val="26"/>
          <w:szCs w:val="26"/>
          <w:lang w:eastAsia="ru-RU"/>
        </w:rPr>
        <w:br/>
      </w: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Нет самого необходимого — гипс замешивали на рыбьем клее, бинты стирали и использовали повторно</w:t>
      </w:r>
    </w:p>
    <w:p w14:paraId="298C1E0C" w14:textId="77777777" w:rsidR="003239C6" w:rsidRPr="00C27B05" w:rsidRDefault="003239C6" w:rsidP="003239C6">
      <w:pPr>
        <w:shd w:val="clear" w:color="auto" w:fill="FFFFFF"/>
        <w:spacing w:after="0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14:paraId="1AD93ED5" w14:textId="7F69780A" w:rsidR="003239C6" w:rsidRPr="00C27B05" w:rsidRDefault="003239C6" w:rsidP="003239C6">
      <w:pPr>
        <w:spacing w:after="0"/>
        <w:jc w:val="both"/>
        <w:rPr>
          <w:rFonts w:cs="Times New Roman"/>
          <w:sz w:val="26"/>
          <w:szCs w:val="26"/>
        </w:rPr>
      </w:pPr>
      <w:r w:rsidRPr="00C27B05">
        <w:rPr>
          <w:rFonts w:eastAsia="Times New Roman" w:cs="Times New Roman"/>
          <w:color w:val="000000"/>
          <w:sz w:val="26"/>
          <w:szCs w:val="26"/>
          <w:shd w:val="clear" w:color="auto" w:fill="FFFFFF"/>
          <w:lang w:eastAsia="ru-RU"/>
        </w:rPr>
        <w:t>Это не просто цифры — это подвиг, который творился каждый день. Подвиг врачей, которые оперировали сутками. Подвиг медсестер, которые теряли сознание от усталости, но не бросали постов. Подвиг санитаров, носивших раненых по темным лестницам.</w:t>
      </w:r>
    </w:p>
    <w:p w14:paraId="54D54438" w14:textId="77777777" w:rsidR="003239C6" w:rsidRPr="00C27B05" w:rsidRDefault="003239C6" w:rsidP="003239C6">
      <w:pPr>
        <w:spacing w:after="0"/>
        <w:jc w:val="both"/>
        <w:rPr>
          <w:rFonts w:cs="Times New Roman"/>
          <w:sz w:val="26"/>
          <w:szCs w:val="26"/>
        </w:rPr>
      </w:pPr>
    </w:p>
    <w:p w14:paraId="6B8D7D21" w14:textId="1DA0449F" w:rsidR="00F12C76" w:rsidRPr="00C27B05" w:rsidRDefault="003239C6" w:rsidP="003239C6">
      <w:pPr>
        <w:spacing w:after="0"/>
        <w:jc w:val="both"/>
        <w:rPr>
          <w:rFonts w:cs="Times New Roman"/>
          <w:sz w:val="26"/>
          <w:szCs w:val="26"/>
        </w:rPr>
      </w:pPr>
      <w:r w:rsidRPr="00C27B05">
        <w:rPr>
          <w:rFonts w:cs="Times New Roman"/>
          <w:sz w:val="26"/>
          <w:szCs w:val="26"/>
        </w:rPr>
        <w:t>Спасибо нашим ГЕРОЯМ!</w:t>
      </w:r>
    </w:p>
    <w:sectPr w:rsidR="00F12C76" w:rsidRPr="00C27B05" w:rsidSect="00C27B05">
      <w:headerReference w:type="default" r:id="rId7"/>
      <w:pgSz w:w="11906" w:h="16838" w:code="9"/>
      <w:pgMar w:top="720" w:right="720" w:bottom="720" w:left="720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EF140" w14:textId="77777777" w:rsidR="003424C2" w:rsidRDefault="003424C2" w:rsidP="00C27B05">
      <w:pPr>
        <w:spacing w:after="0"/>
      </w:pPr>
      <w:r>
        <w:separator/>
      </w:r>
    </w:p>
  </w:endnote>
  <w:endnote w:type="continuationSeparator" w:id="0">
    <w:p w14:paraId="578ED187" w14:textId="77777777" w:rsidR="003424C2" w:rsidRDefault="003424C2" w:rsidP="00C27B0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E8AF7" w14:textId="77777777" w:rsidR="003424C2" w:rsidRDefault="003424C2" w:rsidP="00C27B05">
      <w:pPr>
        <w:spacing w:after="0"/>
      </w:pPr>
      <w:r>
        <w:separator/>
      </w:r>
    </w:p>
  </w:footnote>
  <w:footnote w:type="continuationSeparator" w:id="0">
    <w:p w14:paraId="3AC6FDB7" w14:textId="77777777" w:rsidR="003424C2" w:rsidRDefault="003424C2" w:rsidP="00C27B0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3BEDD" w14:textId="60F4C3C3" w:rsidR="00C27B05" w:rsidRDefault="00C27B05">
    <w:pPr>
      <w:pStyle w:val="a4"/>
    </w:pPr>
    <w:r>
      <w:rPr>
        <w:noProof/>
      </w:rPr>
      <w:drawing>
        <wp:inline distT="0" distB="0" distL="0" distR="0" wp14:anchorId="5838D4F6" wp14:editId="6F1BF0CF">
          <wp:extent cx="6645910" cy="2658110"/>
          <wp:effectExtent l="0" t="0" r="2540" b="889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265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CD6B65"/>
    <w:multiLevelType w:val="hybridMultilevel"/>
    <w:tmpl w:val="A1D2A4F2"/>
    <w:lvl w:ilvl="0" w:tplc="501834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186"/>
    <w:rsid w:val="00054186"/>
    <w:rsid w:val="003239C6"/>
    <w:rsid w:val="003424C2"/>
    <w:rsid w:val="005B3C31"/>
    <w:rsid w:val="006C0B77"/>
    <w:rsid w:val="006E22C9"/>
    <w:rsid w:val="008242FF"/>
    <w:rsid w:val="00870751"/>
    <w:rsid w:val="00922C48"/>
    <w:rsid w:val="00A637F7"/>
    <w:rsid w:val="00B915B7"/>
    <w:rsid w:val="00C27B05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78DF7"/>
  <w15:chartTrackingRefBased/>
  <w15:docId w15:val="{0276F125-8E4B-42BE-85A3-AC37ED28E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239C6"/>
    <w:rPr>
      <w:b/>
      <w:bCs/>
    </w:rPr>
  </w:style>
  <w:style w:type="paragraph" w:styleId="a4">
    <w:name w:val="header"/>
    <w:basedOn w:val="a"/>
    <w:link w:val="a5"/>
    <w:uiPriority w:val="99"/>
    <w:unhideWhenUsed/>
    <w:rsid w:val="00C27B05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C27B05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C27B05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C27B05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A63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2025-05-07T22:38:00Z</dcterms:created>
  <dcterms:modified xsi:type="dcterms:W3CDTF">2025-05-14T19:35:00Z</dcterms:modified>
</cp:coreProperties>
</file>