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ECA81" w14:textId="77777777" w:rsidR="00DA11CB" w:rsidRDefault="00DA11CB" w:rsidP="00651073">
      <w:pPr>
        <w:rPr>
          <w:rFonts w:ascii="Times New Roman" w:hAnsi="Times New Roman" w:cs="Times New Roman"/>
          <w:sz w:val="24"/>
          <w:szCs w:val="24"/>
        </w:rPr>
      </w:pPr>
    </w:p>
    <w:p w14:paraId="6C6B70EB" w14:textId="3E1B8577" w:rsidR="00FF213B" w:rsidRPr="00DA11CB" w:rsidRDefault="003D4370" w:rsidP="00DA11C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11CB">
        <w:rPr>
          <w:rFonts w:ascii="Times New Roman" w:hAnsi="Times New Roman" w:cs="Times New Roman"/>
          <w:b/>
          <w:bCs/>
          <w:sz w:val="24"/>
          <w:szCs w:val="24"/>
        </w:rPr>
        <w:t xml:space="preserve">ПРОДОЛЖАЕМ ВСЕРОССИЙСКУЮ АКЦИЮ С ГЕРОЯМИ ПРОФЕССИИ ИЗ </w:t>
      </w:r>
      <w:r w:rsidRPr="00DA11CB">
        <w:rPr>
          <w:rFonts w:ascii="Times New Roman" w:hAnsi="Times New Roman" w:cs="Times New Roman"/>
          <w:b/>
          <w:bCs/>
          <w:sz w:val="24"/>
          <w:szCs w:val="24"/>
        </w:rPr>
        <w:t>ЛЕНИНГРАДСКОЙ</w:t>
      </w:r>
      <w:r w:rsidRPr="00DA11CB">
        <w:rPr>
          <w:rFonts w:ascii="Times New Roman" w:hAnsi="Times New Roman" w:cs="Times New Roman"/>
          <w:b/>
          <w:bCs/>
          <w:sz w:val="24"/>
          <w:szCs w:val="24"/>
        </w:rPr>
        <w:t xml:space="preserve"> ОБЛАСТИ</w:t>
      </w:r>
    </w:p>
    <w:p w14:paraId="774F6337" w14:textId="573020E9" w:rsidR="003B4F00" w:rsidRPr="00651073" w:rsidRDefault="003B4F00" w:rsidP="00651073">
      <w:pPr>
        <w:rPr>
          <w:rFonts w:ascii="Times New Roman" w:hAnsi="Times New Roman" w:cs="Times New Roman"/>
          <w:sz w:val="24"/>
          <w:szCs w:val="24"/>
        </w:rPr>
      </w:pPr>
      <w:r w:rsidRPr="00651073">
        <w:rPr>
          <w:rFonts w:ascii="Times New Roman" w:hAnsi="Times New Roman" w:cs="Times New Roman"/>
          <w:sz w:val="24"/>
          <w:szCs w:val="24"/>
        </w:rPr>
        <w:t xml:space="preserve">На </w:t>
      </w:r>
      <w:r w:rsidR="00CC3838" w:rsidRPr="00651073">
        <w:rPr>
          <w:rFonts w:ascii="Times New Roman" w:hAnsi="Times New Roman" w:cs="Times New Roman"/>
          <w:sz w:val="24"/>
          <w:szCs w:val="24"/>
        </w:rPr>
        <w:t>землях</w:t>
      </w:r>
      <w:r w:rsidRPr="00651073">
        <w:rPr>
          <w:rFonts w:ascii="Times New Roman" w:hAnsi="Times New Roman" w:cs="Times New Roman"/>
          <w:sz w:val="24"/>
          <w:szCs w:val="24"/>
        </w:rPr>
        <w:t xml:space="preserve"> Ленинградской области разгорелась одна из самых кровопролитных и продолжительных битв Великой Отечественной войны – битва за Ленинград. Неоценимый вклад в триумф Победы внесли и жители Ленинградской области, выстрадавшие все ужасы военного времени. Их самоотверженный труд, их стойкость и преданность стали несокрушимым щитом, обеспечившим армию и осажденный город на Неве столь необходимой поддержкой.</w:t>
      </w:r>
    </w:p>
    <w:p w14:paraId="3B9E1A49" w14:textId="77777777" w:rsidR="00651073" w:rsidRPr="00651073" w:rsidRDefault="00651073" w:rsidP="00651073">
      <w:pPr>
        <w:rPr>
          <w:rFonts w:ascii="Times New Roman" w:hAnsi="Times New Roman" w:cs="Times New Roman"/>
          <w:sz w:val="24"/>
          <w:szCs w:val="24"/>
        </w:rPr>
      </w:pPr>
      <w:r w:rsidRPr="00651073">
        <w:rPr>
          <w:rFonts w:ascii="Times New Roman" w:hAnsi="Times New Roman" w:cs="Times New Roman"/>
          <w:sz w:val="24"/>
          <w:szCs w:val="24"/>
        </w:rPr>
        <w:t>Блокада Ленинграда – трагическая страница в истории Великой Отечественной войны. В условиях голода, холода и постоянных бомбардировок на плечи ленинградских медиков легла непомерная ноша. Они работали, не покладая рук, спасая жизни раненых бойцов и мирных жителей.</w:t>
      </w:r>
    </w:p>
    <w:p w14:paraId="3B632C2D" w14:textId="77777777" w:rsidR="00651073" w:rsidRPr="00651073" w:rsidRDefault="00651073" w:rsidP="00651073">
      <w:pPr>
        <w:rPr>
          <w:rFonts w:ascii="Times New Roman" w:hAnsi="Times New Roman" w:cs="Times New Roman"/>
          <w:sz w:val="24"/>
          <w:szCs w:val="24"/>
        </w:rPr>
      </w:pPr>
      <w:r w:rsidRPr="00651073">
        <w:rPr>
          <w:rFonts w:ascii="Times New Roman" w:hAnsi="Times New Roman" w:cs="Times New Roman"/>
          <w:sz w:val="24"/>
          <w:szCs w:val="24"/>
        </w:rPr>
        <w:t>Медицинские учреждения города функционировали в тяжелейших условиях. Не хватало медикаментов, перевязочных материалов, оборудования. Госпиталя были переполнены, врачам и медсестрам приходилось работать сутками, не покидая своих постов. Многие из них сами страдали от голода и болезней, но продолжали оказывать помощь нуждающимся.</w:t>
      </w:r>
    </w:p>
    <w:p w14:paraId="66A28307" w14:textId="77777777" w:rsidR="00651073" w:rsidRPr="00651073" w:rsidRDefault="00651073" w:rsidP="00651073">
      <w:pPr>
        <w:rPr>
          <w:rFonts w:ascii="Times New Roman" w:hAnsi="Times New Roman" w:cs="Times New Roman"/>
          <w:sz w:val="24"/>
          <w:szCs w:val="24"/>
        </w:rPr>
      </w:pPr>
      <w:r w:rsidRPr="00651073">
        <w:rPr>
          <w:rFonts w:ascii="Times New Roman" w:hAnsi="Times New Roman" w:cs="Times New Roman"/>
          <w:sz w:val="24"/>
          <w:szCs w:val="24"/>
        </w:rPr>
        <w:t>Несмотря на все трудности, ленинградские медики проявляли чудеса героизма и самоотверженности. Они проводили сложнейшие операции под обстрелами, организовывали пункты медицинской помощи прямо на улицах города, боролись с эпидемиями, которые свирепствовали в осажденном Ленинграде.</w:t>
      </w:r>
    </w:p>
    <w:p w14:paraId="038984BB" w14:textId="77777777" w:rsidR="00CC3838" w:rsidRPr="00651073" w:rsidRDefault="003B4F00" w:rsidP="00651073">
      <w:pPr>
        <w:rPr>
          <w:rFonts w:ascii="Times New Roman" w:hAnsi="Times New Roman" w:cs="Times New Roman"/>
          <w:sz w:val="24"/>
          <w:szCs w:val="24"/>
        </w:rPr>
      </w:pPr>
      <w:r w:rsidRPr="00651073">
        <w:rPr>
          <w:rFonts w:ascii="Times New Roman" w:hAnsi="Times New Roman" w:cs="Times New Roman"/>
          <w:sz w:val="24"/>
          <w:szCs w:val="24"/>
        </w:rPr>
        <w:t>Зачастую эвакуация превращалась в смертельный аттракцион – под шквальным огнем врага, в кромешной тьме, в полном отсутствии транспорта, в условиях окружения. В этих немыслимых обстоятельствах медицинские работники являли собой пример истинного мужества, самоотверженности и непоколебимой верности клятве Гиппократа.</w:t>
      </w:r>
    </w:p>
    <w:p w14:paraId="4DB59D99" w14:textId="70D7E53F" w:rsidR="003B4F00" w:rsidRPr="00651073" w:rsidRDefault="00CC3838" w:rsidP="00651073">
      <w:pPr>
        <w:rPr>
          <w:rFonts w:ascii="Times New Roman" w:hAnsi="Times New Roman" w:cs="Times New Roman"/>
          <w:sz w:val="24"/>
          <w:szCs w:val="24"/>
        </w:rPr>
      </w:pPr>
      <w:r w:rsidRPr="00651073">
        <w:rPr>
          <w:rFonts w:ascii="Times New Roman" w:hAnsi="Times New Roman" w:cs="Times New Roman"/>
          <w:sz w:val="24"/>
          <w:szCs w:val="24"/>
        </w:rPr>
        <w:t xml:space="preserve">В 1944 году, словно птица Феникс, Ленинградская область возродилась из пепла, освобожденная в результате сокрушительных </w:t>
      </w:r>
      <w:proofErr w:type="spellStart"/>
      <w:r w:rsidRPr="00651073">
        <w:rPr>
          <w:rFonts w:ascii="Times New Roman" w:hAnsi="Times New Roman" w:cs="Times New Roman"/>
          <w:sz w:val="24"/>
          <w:szCs w:val="24"/>
        </w:rPr>
        <w:t>Ленинградско</w:t>
      </w:r>
      <w:proofErr w:type="spellEnd"/>
      <w:r w:rsidRPr="00651073">
        <w:rPr>
          <w:rFonts w:ascii="Times New Roman" w:hAnsi="Times New Roman" w:cs="Times New Roman"/>
          <w:sz w:val="24"/>
          <w:szCs w:val="24"/>
        </w:rPr>
        <w:t xml:space="preserve">-Новгородской и </w:t>
      </w:r>
      <w:proofErr w:type="spellStart"/>
      <w:r w:rsidRPr="00651073">
        <w:rPr>
          <w:rFonts w:ascii="Times New Roman" w:hAnsi="Times New Roman" w:cs="Times New Roman"/>
          <w:sz w:val="24"/>
          <w:szCs w:val="24"/>
        </w:rPr>
        <w:t>Выборгско</w:t>
      </w:r>
      <w:proofErr w:type="spellEnd"/>
      <w:r w:rsidRPr="00651073">
        <w:rPr>
          <w:rFonts w:ascii="Times New Roman" w:hAnsi="Times New Roman" w:cs="Times New Roman"/>
          <w:sz w:val="24"/>
          <w:szCs w:val="24"/>
        </w:rPr>
        <w:t>-Петрозаводской наступательных операций.</w:t>
      </w:r>
    </w:p>
    <w:p w14:paraId="4B6BE21B" w14:textId="77777777" w:rsidR="003B4F00" w:rsidRPr="00651073" w:rsidRDefault="003B4F00" w:rsidP="00651073">
      <w:pPr>
        <w:rPr>
          <w:rFonts w:ascii="Times New Roman" w:hAnsi="Times New Roman" w:cs="Times New Roman"/>
          <w:sz w:val="24"/>
          <w:szCs w:val="24"/>
        </w:rPr>
      </w:pPr>
      <w:r w:rsidRPr="00651073">
        <w:rPr>
          <w:rFonts w:ascii="Times New Roman" w:hAnsi="Times New Roman" w:cs="Times New Roman"/>
          <w:sz w:val="24"/>
          <w:szCs w:val="24"/>
        </w:rPr>
        <w:t xml:space="preserve">И сегодня, спустя десятилетия, мы преклоняемся перед подвигом простых тружеников, чьи имена, возможно, не попали на страницы учебников истории, но чей вклад в Победу неоценим. Рабочие, крестьяне, учителя, </w:t>
      </w:r>
      <w:r w:rsidR="00651073" w:rsidRPr="00651073">
        <w:rPr>
          <w:rFonts w:ascii="Times New Roman" w:hAnsi="Times New Roman" w:cs="Times New Roman"/>
          <w:sz w:val="24"/>
          <w:szCs w:val="24"/>
        </w:rPr>
        <w:t xml:space="preserve">медики, </w:t>
      </w:r>
      <w:r w:rsidRPr="00651073">
        <w:rPr>
          <w:rFonts w:ascii="Times New Roman" w:hAnsi="Times New Roman" w:cs="Times New Roman"/>
          <w:sz w:val="24"/>
          <w:szCs w:val="24"/>
        </w:rPr>
        <w:t>инженеры – они ковали оружие, выращивали хлеб, строили оборонительные рубежи, лечили раненых, не щадя сил, приближая долгожданный день освобождения.</w:t>
      </w:r>
    </w:p>
    <w:p w14:paraId="04CDF264" w14:textId="77777777" w:rsidR="003B4F00" w:rsidRPr="00651073" w:rsidRDefault="003B4F00" w:rsidP="00651073">
      <w:pPr>
        <w:rPr>
          <w:rFonts w:ascii="Times New Roman" w:hAnsi="Times New Roman" w:cs="Times New Roman"/>
          <w:sz w:val="24"/>
          <w:szCs w:val="24"/>
        </w:rPr>
      </w:pPr>
      <w:r w:rsidRPr="00651073">
        <w:rPr>
          <w:rFonts w:ascii="Times New Roman" w:hAnsi="Times New Roman" w:cs="Times New Roman"/>
          <w:sz w:val="24"/>
          <w:szCs w:val="24"/>
        </w:rPr>
        <w:lastRenderedPageBreak/>
        <w:t>Память о тех страшных годах живет в сердцах жителей Ленинградской области, передаваясь из поколения в поколение. Она воплощена в многочисленных мемориалах, обелисках и памятных знаках, установленных на местах ожесточенных боев и трагических событий. Эти священные места – не только дань уважения героям прошлого, но и предостережение о недопустимости повторения подобных трагедий.</w:t>
      </w:r>
    </w:p>
    <w:p w14:paraId="6BD88BDD" w14:textId="77777777" w:rsidR="00E00734" w:rsidRPr="00651073" w:rsidRDefault="003B4F00" w:rsidP="00651073">
      <w:pPr>
        <w:rPr>
          <w:rFonts w:ascii="Times New Roman" w:hAnsi="Times New Roman" w:cs="Times New Roman"/>
          <w:sz w:val="24"/>
          <w:szCs w:val="24"/>
        </w:rPr>
      </w:pPr>
      <w:r w:rsidRPr="00651073">
        <w:rPr>
          <w:rFonts w:ascii="Times New Roman" w:hAnsi="Times New Roman" w:cs="Times New Roman"/>
          <w:sz w:val="24"/>
          <w:szCs w:val="24"/>
        </w:rPr>
        <w:t>80-летие Великой Победы – это не просто юбилейная дата, это повод еще раз вспомнить о цене, которую заплатил наш народ за мир и свободу. Это возможность выразить благодарность поколению победителей и заверить их в том, что их подвиг никогда не будет забыт. Ленинградская область, навечно вписанная в героическую летопись Великой Отечественной войны, продолжает жить и развиваться, храня в своем сердце память о подвиге своих предков.</w:t>
      </w:r>
    </w:p>
    <w:p w14:paraId="6D7A9D8F" w14:textId="4A3B7AE3" w:rsidR="00CC3838" w:rsidRPr="00651073" w:rsidRDefault="00CC3838" w:rsidP="00651073">
      <w:pPr>
        <w:rPr>
          <w:rFonts w:ascii="Times New Roman" w:hAnsi="Times New Roman" w:cs="Times New Roman"/>
        </w:rPr>
      </w:pPr>
    </w:p>
    <w:sectPr w:rsidR="00CC3838" w:rsidRPr="00651073" w:rsidSect="00DA11CB">
      <w:headerReference w:type="first" r:id="rId7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F8F94" w14:textId="77777777" w:rsidR="00164FAF" w:rsidRDefault="00164FAF" w:rsidP="00DA11CB">
      <w:pPr>
        <w:spacing w:after="0" w:line="240" w:lineRule="auto"/>
      </w:pPr>
      <w:r>
        <w:separator/>
      </w:r>
    </w:p>
  </w:endnote>
  <w:endnote w:type="continuationSeparator" w:id="0">
    <w:p w14:paraId="6821002D" w14:textId="77777777" w:rsidR="00164FAF" w:rsidRDefault="00164FAF" w:rsidP="00DA1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6B2B5" w14:textId="77777777" w:rsidR="00164FAF" w:rsidRDefault="00164FAF" w:rsidP="00DA11CB">
      <w:pPr>
        <w:spacing w:after="0" w:line="240" w:lineRule="auto"/>
      </w:pPr>
      <w:r>
        <w:separator/>
      </w:r>
    </w:p>
  </w:footnote>
  <w:footnote w:type="continuationSeparator" w:id="0">
    <w:p w14:paraId="36F478D1" w14:textId="77777777" w:rsidR="00164FAF" w:rsidRDefault="00164FAF" w:rsidP="00DA1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A6D8F" w14:textId="0F76B4A0" w:rsidR="00DA11CB" w:rsidRDefault="00DA11CB">
    <w:pPr>
      <w:pStyle w:val="a6"/>
    </w:pPr>
    <w:r>
      <w:rPr>
        <w:noProof/>
      </w:rPr>
      <w:drawing>
        <wp:inline distT="0" distB="0" distL="0" distR="0" wp14:anchorId="57FC224F" wp14:editId="34B3C6E4">
          <wp:extent cx="6645910" cy="2658110"/>
          <wp:effectExtent l="0" t="0" r="254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265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734"/>
    <w:rsid w:val="00126268"/>
    <w:rsid w:val="00164FAF"/>
    <w:rsid w:val="0029324C"/>
    <w:rsid w:val="003B4F00"/>
    <w:rsid w:val="003D4370"/>
    <w:rsid w:val="005A06EA"/>
    <w:rsid w:val="00651073"/>
    <w:rsid w:val="007312F6"/>
    <w:rsid w:val="008B33F4"/>
    <w:rsid w:val="00B521FE"/>
    <w:rsid w:val="00CC3838"/>
    <w:rsid w:val="00DA11CB"/>
    <w:rsid w:val="00E00734"/>
    <w:rsid w:val="00FB1842"/>
    <w:rsid w:val="00FF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E8E6FC"/>
  <w15:chartTrackingRefBased/>
  <w15:docId w15:val="{2E3A8101-4EFA-4138-A862-AAECC4593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312F6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4">
    <w:name w:val="heading 4"/>
    <w:basedOn w:val="a"/>
    <w:next w:val="a"/>
    <w:link w:val="40"/>
    <w:unhideWhenUsed/>
    <w:qFormat/>
    <w:rsid w:val="00FB1842"/>
    <w:pPr>
      <w:keepNext/>
      <w:suppressAutoHyphens/>
      <w:autoSpaceDE w:val="0"/>
      <w:spacing w:before="240" w:after="6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pacing w:val="20"/>
      <w:sz w:val="24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12F6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FB1842"/>
    <w:rPr>
      <w:rFonts w:ascii="Times New Roman" w:eastAsia="Times New Roman" w:hAnsi="Times New Roman" w:cs="Times New Roman"/>
      <w:b/>
      <w:bCs/>
      <w:spacing w:val="20"/>
      <w:sz w:val="24"/>
      <w:szCs w:val="28"/>
      <w:lang w:eastAsia="ar-SA"/>
    </w:rPr>
  </w:style>
  <w:style w:type="paragraph" w:styleId="a3">
    <w:name w:val="No Spacing"/>
    <w:uiPriority w:val="1"/>
    <w:qFormat/>
    <w:rsid w:val="0029324C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Times New Roman" w:eastAsia="SimSun" w:hAnsi="Times New Roman" w:cs="Tahoma"/>
      <w:b/>
      <w:kern w:val="3"/>
      <w:sz w:val="28"/>
    </w:rPr>
  </w:style>
  <w:style w:type="paragraph" w:styleId="a4">
    <w:name w:val="Title"/>
    <w:basedOn w:val="a"/>
    <w:next w:val="a"/>
    <w:link w:val="a5"/>
    <w:uiPriority w:val="10"/>
    <w:qFormat/>
    <w:rsid w:val="0029324C"/>
    <w:pPr>
      <w:widowControl w:val="0"/>
      <w:suppressAutoHyphens/>
      <w:autoSpaceDN w:val="0"/>
      <w:spacing w:after="0" w:line="480" w:lineRule="auto"/>
      <w:contextualSpacing/>
      <w:jc w:val="center"/>
      <w:textAlignment w:val="baseline"/>
    </w:pPr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character" w:customStyle="1" w:styleId="a5">
    <w:name w:val="Заголовок Знак"/>
    <w:basedOn w:val="a0"/>
    <w:link w:val="a4"/>
    <w:uiPriority w:val="10"/>
    <w:rsid w:val="0029324C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paragraph" w:styleId="a6">
    <w:name w:val="header"/>
    <w:basedOn w:val="a"/>
    <w:link w:val="a7"/>
    <w:uiPriority w:val="99"/>
    <w:unhideWhenUsed/>
    <w:rsid w:val="00DA1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11CB"/>
  </w:style>
  <w:style w:type="paragraph" w:styleId="a8">
    <w:name w:val="footer"/>
    <w:basedOn w:val="a"/>
    <w:link w:val="a9"/>
    <w:uiPriority w:val="99"/>
    <w:unhideWhenUsed/>
    <w:rsid w:val="00DA1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11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7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04318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605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ГБУЗ Ленинградская областная клиническая больница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Фураева Татьяна Алексеевна</dc:creator>
  <cp:keywords/>
  <dc:description/>
  <cp:lastModifiedBy>Пользователь</cp:lastModifiedBy>
  <cp:revision>4</cp:revision>
  <dcterms:created xsi:type="dcterms:W3CDTF">2025-05-05T12:38:00Z</dcterms:created>
  <dcterms:modified xsi:type="dcterms:W3CDTF">2025-05-21T16:02:00Z</dcterms:modified>
</cp:coreProperties>
</file>