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CC0FD" w14:textId="77777777" w:rsidR="00FA1478" w:rsidRPr="00FA1478" w:rsidRDefault="00FA1478" w:rsidP="00FA1478">
      <w:pPr>
        <w:spacing w:after="12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EE25827" w14:textId="4640290F" w:rsidR="00EA22D8" w:rsidRPr="00FA1478" w:rsidRDefault="00EA22D8" w:rsidP="00FA1478">
      <w:pPr>
        <w:spacing w:after="12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FA14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ПРОДОЛЖАЕМ ВСЕРОССИЙСКУЮ АКЦИЮ С ГЕРОЯМИ ПРОФЕССИИ ИЗ ТЮМЕНСКОЙ ОБЛАСТИ</w:t>
      </w:r>
    </w:p>
    <w:p w14:paraId="582E5104" w14:textId="77777777" w:rsidR="00EA22D8" w:rsidRPr="00FA1478" w:rsidRDefault="00A109DA" w:rsidP="00FA1478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Карского моря на севере до казахстанских степей на юге раскинулась самая большая область России - Тюменская. Не только сегодняшним днем живет тюменский р</w:t>
      </w:r>
      <w:r w:rsidR="00063066"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егион, з</w:t>
      </w: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десь помнят и чтят большую историю. </w:t>
      </w:r>
    </w:p>
    <w:p w14:paraId="1148AEBE" w14:textId="02490FC3" w:rsidR="00221907" w:rsidRPr="00FA1478" w:rsidRDefault="00242688" w:rsidP="00FA1478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A1478">
        <w:rPr>
          <w:rFonts w:ascii="Times New Roman" w:hAnsi="Times New Roman" w:cs="Times New Roman"/>
          <w:sz w:val="24"/>
          <w:szCs w:val="24"/>
        </w:rPr>
        <w:t xml:space="preserve">Тюменская область </w:t>
      </w:r>
      <w:r w:rsidR="00EA22D8" w:rsidRPr="00FA1478">
        <w:rPr>
          <w:rFonts w:ascii="Times New Roman" w:hAnsi="Times New Roman" w:cs="Times New Roman"/>
          <w:sz w:val="24"/>
          <w:szCs w:val="24"/>
        </w:rPr>
        <w:t>появилась</w:t>
      </w:r>
      <w:r w:rsidRPr="00FA1478">
        <w:rPr>
          <w:rFonts w:ascii="Times New Roman" w:hAnsi="Times New Roman" w:cs="Times New Roman"/>
          <w:sz w:val="24"/>
          <w:szCs w:val="24"/>
        </w:rPr>
        <w:t xml:space="preserve"> в составе РСФСР лиш</w:t>
      </w:r>
      <w:r w:rsidR="00063066" w:rsidRPr="00FA1478">
        <w:rPr>
          <w:rFonts w:ascii="Times New Roman" w:hAnsi="Times New Roman" w:cs="Times New Roman"/>
          <w:sz w:val="24"/>
          <w:szCs w:val="24"/>
        </w:rPr>
        <w:t xml:space="preserve">ь в августе 1944 года, тогда </w:t>
      </w:r>
      <w:r w:rsidR="00EA22D8" w:rsidRPr="00FA1478">
        <w:rPr>
          <w:rFonts w:ascii="Times New Roman" w:hAnsi="Times New Roman" w:cs="Times New Roman"/>
          <w:sz w:val="24"/>
          <w:szCs w:val="24"/>
        </w:rPr>
        <w:t xml:space="preserve">в ней </w:t>
      </w:r>
      <w:r w:rsidR="00B676BB" w:rsidRPr="00FA1478">
        <w:rPr>
          <w:rFonts w:ascii="Times New Roman" w:hAnsi="Times New Roman" w:cs="Times New Roman"/>
          <w:sz w:val="24"/>
          <w:szCs w:val="24"/>
        </w:rPr>
        <w:t xml:space="preserve">проживали 917 тысяч человек, </w:t>
      </w:r>
      <w:r w:rsidR="00063066" w:rsidRPr="00FA1478">
        <w:rPr>
          <w:rFonts w:ascii="Times New Roman" w:hAnsi="Times New Roman" w:cs="Times New Roman"/>
          <w:sz w:val="24"/>
          <w:szCs w:val="24"/>
        </w:rPr>
        <w:t xml:space="preserve">причем 707 тысяч </w:t>
      </w:r>
      <w:r w:rsidR="00EA22D8" w:rsidRPr="00FA1478">
        <w:rPr>
          <w:rFonts w:ascii="Times New Roman" w:hAnsi="Times New Roman" w:cs="Times New Roman"/>
          <w:sz w:val="24"/>
          <w:szCs w:val="24"/>
        </w:rPr>
        <w:t>составляло сельское</w:t>
      </w:r>
      <w:r w:rsidR="00B676BB" w:rsidRPr="00FA1478">
        <w:rPr>
          <w:rFonts w:ascii="Times New Roman" w:hAnsi="Times New Roman" w:cs="Times New Roman"/>
          <w:sz w:val="24"/>
          <w:szCs w:val="24"/>
        </w:rPr>
        <w:t xml:space="preserve"> население. </w:t>
      </w:r>
      <w:r w:rsidR="00063066" w:rsidRPr="00FA1478">
        <w:rPr>
          <w:rFonts w:ascii="Times New Roman" w:hAnsi="Times New Roman" w:cs="Times New Roman"/>
          <w:sz w:val="24"/>
          <w:szCs w:val="24"/>
        </w:rPr>
        <w:t>С 1941 года ушли на фронт б</w:t>
      </w:r>
      <w:r w:rsidR="00B676BB" w:rsidRPr="00FA1478">
        <w:rPr>
          <w:rFonts w:ascii="Times New Roman" w:hAnsi="Times New Roman" w:cs="Times New Roman"/>
          <w:sz w:val="24"/>
          <w:szCs w:val="24"/>
        </w:rPr>
        <w:t xml:space="preserve">олее 250 тысяч жителей региона, из них погибли в боях 74,5 тысячи, ещё более 20 тысяч пропали без вести, </w:t>
      </w:r>
      <w:r w:rsidR="00EA22D8" w:rsidRPr="00FA1478">
        <w:rPr>
          <w:rFonts w:ascii="Times New Roman" w:hAnsi="Times New Roman" w:cs="Times New Roman"/>
          <w:sz w:val="24"/>
          <w:szCs w:val="24"/>
        </w:rPr>
        <w:t xml:space="preserve">почти 8,5 тысяч </w:t>
      </w:r>
      <w:r w:rsidR="00B676BB" w:rsidRPr="00FA1478">
        <w:rPr>
          <w:rFonts w:ascii="Times New Roman" w:hAnsi="Times New Roman" w:cs="Times New Roman"/>
          <w:sz w:val="24"/>
          <w:szCs w:val="24"/>
        </w:rPr>
        <w:t>скончались в госпиталях, в плену погибли около 400 человек. Около 144,5 тысячи человек вернулись на малую родину.</w:t>
      </w:r>
      <w:r w:rsidR="00DF2DC9" w:rsidRPr="00FA1478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B676BB" w:rsidRPr="00FA1478">
        <w:rPr>
          <w:rFonts w:ascii="Times New Roman" w:hAnsi="Times New Roman" w:cs="Times New Roman"/>
          <w:sz w:val="24"/>
          <w:szCs w:val="24"/>
        </w:rPr>
        <w:t xml:space="preserve">Девяносто семи жителям региона было присвоено звание Героев Советского Союза, четырнадцать стали полными кавалерами ордена Славы, около 90 тысяч получили медаль «За трудовую доблесть», около 70 тысяч — другие боевые награды. </w:t>
      </w:r>
    </w:p>
    <w:p w14:paraId="25F4EE34" w14:textId="38134FD6" w:rsidR="00221907" w:rsidRPr="00FA1478" w:rsidRDefault="00221907" w:rsidP="00FA1478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В годы ВОВ героизм стал нормой поведения советских людей. Тысячи солдат и офицеров, славные сыновья и дочери земли Тюменской, обессмертили свои имена при обороне Брестской крепости, Одессы, Севастополя, Киева, Ленинграда, Новороссийска,</w:t>
      </w:r>
      <w:r w:rsidR="00EA22D8"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в битве</w:t>
      </w:r>
      <w:r w:rsidR="00EA22D8"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 Москвой, Сталинградом, Курском, на Северном Кавказе, Днепре, в предгорьях Карпат, при штурме Берлина и в других сражениях.</w:t>
      </w:r>
      <w:r w:rsidR="00EA22D8"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0630633" w14:textId="1894B103" w:rsidR="00DF2DC9" w:rsidRPr="00FA1478" w:rsidRDefault="00146A52" w:rsidP="00FA1478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478">
        <w:rPr>
          <w:rFonts w:ascii="Times New Roman" w:hAnsi="Times New Roman" w:cs="Times New Roman"/>
          <w:sz w:val="24"/>
          <w:szCs w:val="24"/>
        </w:rPr>
        <w:t xml:space="preserve">Тюмень волею судьбы оказалась тыловым городом. </w:t>
      </w:r>
      <w:r w:rsidR="00DF2DC9" w:rsidRPr="00FA1478">
        <w:rPr>
          <w:rFonts w:ascii="Times New Roman" w:hAnsi="Times New Roman" w:cs="Times New Roman"/>
          <w:sz w:val="24"/>
          <w:szCs w:val="24"/>
        </w:rPr>
        <w:t xml:space="preserve">В период военного времени проявились лучшие качества сибиряков: стойкость, сила духа, любовь к Родине и к ближнему, самопожертвование. </w:t>
      </w:r>
      <w:r w:rsidR="00A109DA" w:rsidRPr="00FA1478">
        <w:rPr>
          <w:rFonts w:ascii="Times New Roman" w:hAnsi="Times New Roman" w:cs="Times New Roman"/>
          <w:sz w:val="24"/>
          <w:szCs w:val="24"/>
        </w:rPr>
        <w:t xml:space="preserve">Тюменцы, сознавая свою ответственность перед Родиной и фронтом, совершали </w:t>
      </w:r>
      <w:r w:rsidR="00221907" w:rsidRPr="00FA1478">
        <w:rPr>
          <w:rFonts w:ascii="Times New Roman" w:hAnsi="Times New Roman" w:cs="Times New Roman"/>
          <w:sz w:val="24"/>
          <w:szCs w:val="24"/>
        </w:rPr>
        <w:t xml:space="preserve">и </w:t>
      </w:r>
      <w:r w:rsidR="00A109DA" w:rsidRPr="00FA1478">
        <w:rPr>
          <w:rFonts w:ascii="Times New Roman" w:hAnsi="Times New Roman" w:cs="Times New Roman"/>
          <w:sz w:val="24"/>
          <w:szCs w:val="24"/>
        </w:rPr>
        <w:t xml:space="preserve">настоящие трудовые подвиги. Работали женщины, молодежь, дети… </w:t>
      </w:r>
    </w:p>
    <w:p w14:paraId="31F1AD0B" w14:textId="4878C920" w:rsidR="00221907" w:rsidRPr="00FA1478" w:rsidRDefault="00EA22D8" w:rsidP="00FA1478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478">
        <w:rPr>
          <w:rFonts w:ascii="Times New Roman" w:hAnsi="Times New Roman" w:cs="Times New Roman"/>
          <w:sz w:val="24"/>
          <w:szCs w:val="24"/>
        </w:rPr>
        <w:t>В</w:t>
      </w:r>
      <w:r w:rsidR="00146A52" w:rsidRPr="00FA1478">
        <w:rPr>
          <w:rFonts w:ascii="Times New Roman" w:hAnsi="Times New Roman" w:cs="Times New Roman"/>
          <w:sz w:val="24"/>
          <w:szCs w:val="24"/>
        </w:rPr>
        <w:t xml:space="preserve"> тюменский край эвакуировали 30 промышленных предприятий и производств, научные и учебные учреждения, ряд министерств и ведомств</w:t>
      </w:r>
      <w:r w:rsidR="00A109DA" w:rsidRPr="00FA147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910610" w:rsidRPr="00FA14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 Центральной России</w:t>
      </w:r>
      <w:r w:rsidR="00146A52" w:rsidRPr="00FA1478">
        <w:rPr>
          <w:rFonts w:ascii="Times New Roman" w:hAnsi="Times New Roman" w:cs="Times New Roman"/>
          <w:sz w:val="24"/>
          <w:szCs w:val="24"/>
        </w:rPr>
        <w:t>.</w:t>
      </w:r>
      <w:r w:rsidR="00A109DA"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A14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</w:t>
      </w:r>
      <w:r w:rsidR="00DF2DC9" w:rsidRPr="00FA14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редприятия продолжали работать в тылу на благо фронта</w:t>
      </w:r>
      <w:r w:rsidR="00A04BA5"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DF2DC9"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F8842A9" w14:textId="49276124" w:rsidR="00DA32C3" w:rsidRPr="00FA1478" w:rsidRDefault="00146A52" w:rsidP="00FA1478">
      <w:pPr>
        <w:pStyle w:val="a5"/>
        <w:numPr>
          <w:ilvl w:val="0"/>
          <w:numId w:val="6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>Тюм</w:t>
      </w:r>
      <w:r w:rsidR="00C35B0D"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енский станкостроительный завод – </w:t>
      </w:r>
      <w:r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C35B0D"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>инометы,</w:t>
      </w:r>
      <w:r w:rsid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04BA5"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>мины</w:t>
      </w:r>
      <w:r w:rsidR="00C35B0D"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04BA5"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>корпусы гаубичных снарядов.</w:t>
      </w:r>
      <w:r w:rsid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497201B2" w14:textId="77777777" w:rsidR="00B676BB" w:rsidRPr="00FA1478" w:rsidRDefault="00146A52" w:rsidP="00FA1478">
      <w:pPr>
        <w:pStyle w:val="a6"/>
        <w:numPr>
          <w:ilvl w:val="0"/>
          <w:numId w:val="6"/>
        </w:numPr>
        <w:spacing w:after="120" w:afterAutospacing="0"/>
        <w:jc w:val="both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FA1478">
        <w:rPr>
          <w:rFonts w:ascii="Times New Roman" w:hAnsi="Times New Roman"/>
          <w:color w:val="auto"/>
          <w:sz w:val="24"/>
          <w:szCs w:val="24"/>
        </w:rPr>
        <w:t xml:space="preserve">Тюменский химико-фармацевтический завод </w:t>
      </w:r>
      <w:r w:rsidR="00A04BA5"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-</w:t>
      </w:r>
      <w:r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сублимированный йод, соли кофеина, химически чистый хлористый натрий для физиологических растворов и другие препараты. </w:t>
      </w:r>
    </w:p>
    <w:p w14:paraId="35B7DB43" w14:textId="057EAFB7" w:rsidR="00063066" w:rsidRPr="00FA1478" w:rsidRDefault="00146A52" w:rsidP="00FA1478">
      <w:pPr>
        <w:pStyle w:val="a6"/>
        <w:numPr>
          <w:ilvl w:val="0"/>
          <w:numId w:val="6"/>
        </w:numPr>
        <w:spacing w:after="120" w:afterAutospacing="0"/>
        <w:jc w:val="both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Ялуторовский </w:t>
      </w:r>
      <w:r w:rsidR="00B676BB"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молочный завод</w:t>
      </w:r>
      <w:r w:rsid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</w:t>
      </w:r>
      <w:r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поставлял в блокадный Ленинград сухое молоко, а</w:t>
      </w:r>
      <w:r w:rsidR="00B676BB"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в госпитали – солодовое масло, </w:t>
      </w:r>
      <w:r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изготавливал сухие смеси омлета, картофеля, мороженого, а также яичный порошок. </w:t>
      </w:r>
    </w:p>
    <w:p w14:paraId="69636BC2" w14:textId="09BD6DB0" w:rsidR="00063066" w:rsidRPr="00FA1478" w:rsidRDefault="00146A52" w:rsidP="00FA1478">
      <w:pPr>
        <w:pStyle w:val="a6"/>
        <w:numPr>
          <w:ilvl w:val="0"/>
          <w:numId w:val="6"/>
        </w:numPr>
        <w:spacing w:after="120" w:afterAutospacing="0"/>
        <w:jc w:val="both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Тюменск</w:t>
      </w:r>
      <w:r w:rsidR="00B676BB"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ий</w:t>
      </w:r>
      <w:r w:rsid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</w:t>
      </w:r>
      <w:r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овчинно-шубн</w:t>
      </w:r>
      <w:r w:rsidR="00B676BB"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ый</w:t>
      </w:r>
      <w:r w:rsid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</w:t>
      </w:r>
      <w:r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завод</w:t>
      </w:r>
      <w:r w:rsidR="00B676BB"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поставлял на фронт полушубки,</w:t>
      </w:r>
      <w:r w:rsidR="00B676BB" w:rsidRPr="00FA1478">
        <w:rPr>
          <w:rFonts w:ascii="Times New Roman" w:hAnsi="Times New Roman"/>
          <w:color w:val="FF0000"/>
          <w:sz w:val="24"/>
          <w:szCs w:val="24"/>
          <w:shd w:val="clear" w:color="auto" w:fill="FFFFFF"/>
        </w:rPr>
        <w:t xml:space="preserve"> </w:t>
      </w:r>
      <w:r w:rsidR="00B676BB"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изделия из кожи</w:t>
      </w:r>
      <w:r w:rsidR="00EB67F6"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, бурки, варежки.</w:t>
      </w:r>
    </w:p>
    <w:p w14:paraId="2629EA30" w14:textId="77777777" w:rsidR="00146A52" w:rsidRPr="00FA1478" w:rsidRDefault="00146A52" w:rsidP="00FA1478">
      <w:pPr>
        <w:pStyle w:val="a6"/>
        <w:numPr>
          <w:ilvl w:val="0"/>
          <w:numId w:val="6"/>
        </w:numPr>
        <w:spacing w:after="120" w:afterAutospacing="0"/>
        <w:jc w:val="both"/>
        <w:rPr>
          <w:rFonts w:ascii="Times New Roman" w:hAnsi="Times New Roman"/>
          <w:color w:val="auto"/>
          <w:sz w:val="24"/>
          <w:szCs w:val="24"/>
          <w:shd w:val="clear" w:color="auto" w:fill="FFFFFF"/>
        </w:rPr>
      </w:pPr>
      <w:r w:rsidRPr="00FA1478">
        <w:rPr>
          <w:rFonts w:ascii="Times New Roman" w:hAnsi="Times New Roman"/>
          <w:color w:val="auto"/>
          <w:sz w:val="24"/>
          <w:szCs w:val="24"/>
        </w:rPr>
        <w:lastRenderedPageBreak/>
        <w:t>Тюменский судостроительный завод</w:t>
      </w:r>
      <w:r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выпуск</w:t>
      </w:r>
      <w:r w:rsidR="00EB67F6"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ал</w:t>
      </w:r>
      <w:r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торпедны</w:t>
      </w:r>
      <w:r w:rsidR="00EB67F6"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>е</w:t>
      </w:r>
      <w:r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 катер</w:t>
      </w:r>
      <w:r w:rsidR="00EB67F6"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а, </w:t>
      </w:r>
      <w:r w:rsidRPr="00FA1478">
        <w:rPr>
          <w:rFonts w:ascii="Times New Roman" w:hAnsi="Times New Roman"/>
          <w:color w:val="auto"/>
          <w:sz w:val="24"/>
          <w:szCs w:val="24"/>
          <w:shd w:val="clear" w:color="auto" w:fill="FFFFFF"/>
        </w:rPr>
        <w:t xml:space="preserve">минометы, реактивные снаряды М-13 и полупонтоны с верхним металлическим покрытием. </w:t>
      </w:r>
    </w:p>
    <w:p w14:paraId="3109FED1" w14:textId="18C13FC2" w:rsidR="00221907" w:rsidRPr="00FA1478" w:rsidRDefault="00EB67F6" w:rsidP="00FA1478">
      <w:pPr>
        <w:pStyle w:val="a5"/>
        <w:numPr>
          <w:ilvl w:val="0"/>
          <w:numId w:val="6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FA14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Также в 1941 году в Тюмень эвакуировали </w:t>
      </w:r>
      <w:hyperlink r:id="rId7" w:tgtFrame="_blank" w:history="1">
        <w:r w:rsidRPr="00FA147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опытно-конструкторское бюро</w:t>
        </w:r>
      </w:hyperlink>
      <w:r w:rsidR="00FA14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FA14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Антонова, выпус</w:t>
      </w:r>
      <w:r w:rsidR="00221907" w:rsidRPr="00FA14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ти</w:t>
      </w:r>
      <w:r w:rsidRPr="00FA14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вшее </w:t>
      </w:r>
      <w:r w:rsidR="00221907" w:rsidRPr="00FA14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более 600 </w:t>
      </w:r>
      <w:r w:rsidRPr="00FA14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бесшумны</w:t>
      </w:r>
      <w:r w:rsidR="00221907" w:rsidRPr="00FA14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</w:t>
      </w:r>
      <w:r w:rsidRPr="00FA14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планер</w:t>
      </w:r>
      <w:r w:rsidR="00221907" w:rsidRPr="00FA14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ов</w:t>
      </w:r>
      <w:r w:rsidRPr="00FA147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для разведки и заброски партизан в тыл противника. </w:t>
      </w:r>
    </w:p>
    <w:p w14:paraId="6781676C" w14:textId="4AD6336C" w:rsidR="00063066" w:rsidRPr="00FA1478" w:rsidRDefault="00A109DA" w:rsidP="00FA1478">
      <w:pPr>
        <w:pStyle w:val="a5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146A52"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январ</w:t>
      </w:r>
      <w:r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146A52"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1942 года </w:t>
      </w:r>
      <w:r w:rsidR="00EA22D8"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деньги, собранные тюменцами, </w:t>
      </w:r>
      <w:r w:rsidR="00146A52"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>был построен банно-прачечный дезин</w:t>
      </w:r>
      <w:r w:rsidR="00EB67F6"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фекционный поезд из 10 вагонов. </w:t>
      </w:r>
      <w:r w:rsidR="00146A52" w:rsidRP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>За годы войны через парилку и помывочные вагоны прошло около миллиона военнослужащих.</w:t>
      </w:r>
      <w:r w:rsidR="00FA14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A698FB8" w14:textId="5A41A798" w:rsidR="00146A52" w:rsidRPr="00FA1478" w:rsidRDefault="00146A52" w:rsidP="00FA1478">
      <w:pPr>
        <w:pStyle w:val="a5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14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Тюменский </w:t>
      </w:r>
      <w:proofErr w:type="spellStart"/>
      <w:r w:rsidRPr="00FA14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авиафанерный</w:t>
      </w:r>
      <w:proofErr w:type="spellEnd"/>
      <w:r w:rsidRPr="00FA14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комбинат </w:t>
      </w:r>
      <w:r w:rsidR="00EB67F6" w:rsidRPr="00FA14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</w:t>
      </w: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первых дней войны стал выполнять заказы для фронта</w:t>
      </w:r>
      <w:r w:rsidR="00EB67F6"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лыжи, повозки, сани </w:t>
      </w:r>
    </w:p>
    <w:p w14:paraId="6EBB7EDA" w14:textId="77777777" w:rsidR="00063066" w:rsidRPr="00FA1478" w:rsidRDefault="00063066" w:rsidP="00FA1478">
      <w:pPr>
        <w:pStyle w:val="a5"/>
        <w:numPr>
          <w:ilvl w:val="0"/>
          <w:numId w:val="6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C35B0D"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авод по производству мотоциклов</w:t>
      </w: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5B0D"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выпуска</w:t>
      </w: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л мотоциклы</w:t>
      </w:r>
      <w:r w:rsidR="00A04BA5"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подразделени</w:t>
      </w:r>
      <w:r w:rsidR="00A04BA5"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связи, штаб</w:t>
      </w:r>
      <w:r w:rsidR="00A04BA5"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полков и дивизий.</w:t>
      </w:r>
    </w:p>
    <w:p w14:paraId="29FE5873" w14:textId="6802D155" w:rsidR="00063066" w:rsidRPr="00FA1478" w:rsidRDefault="00063066" w:rsidP="00FA1478">
      <w:pPr>
        <w:pStyle w:val="a5"/>
        <w:numPr>
          <w:ilvl w:val="0"/>
          <w:numId w:val="6"/>
        </w:num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Пиломатериалы </w:t>
      </w:r>
      <w:r w:rsidR="00FA1478"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и древесина</w:t>
      </w: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Тюменских</w:t>
      </w:r>
      <w:r w:rsid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лесозаготовительных</w:t>
      </w:r>
      <w:r w:rsid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предприятий шл</w:t>
      </w:r>
      <w:r w:rsidR="00C35B0D"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строительство боевых катеров, понтонов, грузовых автомобилей, самолетов, железнодорожных вагонов, на восстановление железнодорожных путей, мостов.</w:t>
      </w:r>
    </w:p>
    <w:p w14:paraId="2487234B" w14:textId="77777777" w:rsidR="00EA22D8" w:rsidRPr="00FA1478" w:rsidRDefault="00EA22D8" w:rsidP="00FA1478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96D169" w14:textId="01F8F1C9" w:rsidR="00EA22D8" w:rsidRPr="00FA1478" w:rsidRDefault="00EA22D8" w:rsidP="00FA1478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A147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МЕДИЦИНА ВОЕННЫХ ЛЕТ</w:t>
      </w:r>
    </w:p>
    <w:p w14:paraId="1D93F2F2" w14:textId="6F61BCD9" w:rsidR="0076566F" w:rsidRPr="00FA1478" w:rsidRDefault="00063066" w:rsidP="00FA1478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«Все для фронта! Все для Победы!», этому лозунгу следовали все жители Тюменской области</w:t>
      </w:r>
      <w:r w:rsidR="00221907" w:rsidRPr="00FA147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DBE61C" w14:textId="6964819E" w:rsidR="00C35B0D" w:rsidRPr="00FA1478" w:rsidRDefault="00DF2DC9" w:rsidP="00FA147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478">
        <w:rPr>
          <w:rFonts w:ascii="Times New Roman" w:hAnsi="Times New Roman" w:cs="Times New Roman"/>
          <w:sz w:val="24"/>
          <w:szCs w:val="24"/>
        </w:rPr>
        <w:t xml:space="preserve">В первые месяцы войны в Тюмени, Ишиме, Ялуторовске и Заводоуковске было сформировано 23 эвакогоспиталя, которым были представлены </w:t>
      </w:r>
      <w:r w:rsidR="00A04BA5" w:rsidRPr="00FA1478">
        <w:rPr>
          <w:rFonts w:ascii="Times New Roman" w:hAnsi="Times New Roman" w:cs="Times New Roman"/>
          <w:sz w:val="24"/>
          <w:szCs w:val="24"/>
        </w:rPr>
        <w:t xml:space="preserve">26 самых вместительных и самых красивых зданий </w:t>
      </w:r>
      <w:r w:rsidR="00EA22D8" w:rsidRPr="00FA1478">
        <w:rPr>
          <w:rFonts w:ascii="Times New Roman" w:hAnsi="Times New Roman" w:cs="Times New Roman"/>
          <w:sz w:val="24"/>
          <w:szCs w:val="24"/>
        </w:rPr>
        <w:t>-</w:t>
      </w:r>
      <w:r w:rsidR="00A04BA5" w:rsidRPr="00FA1478">
        <w:rPr>
          <w:rFonts w:ascii="Times New Roman" w:hAnsi="Times New Roman" w:cs="Times New Roman"/>
          <w:sz w:val="24"/>
          <w:szCs w:val="24"/>
        </w:rPr>
        <w:t xml:space="preserve"> городски</w:t>
      </w:r>
      <w:r w:rsidR="00EA22D8" w:rsidRPr="00FA1478">
        <w:rPr>
          <w:rFonts w:ascii="Times New Roman" w:hAnsi="Times New Roman" w:cs="Times New Roman"/>
          <w:sz w:val="24"/>
          <w:szCs w:val="24"/>
        </w:rPr>
        <w:t>х</w:t>
      </w:r>
      <w:r w:rsidR="00A04BA5" w:rsidRPr="00FA1478">
        <w:rPr>
          <w:rFonts w:ascii="Times New Roman" w:hAnsi="Times New Roman" w:cs="Times New Roman"/>
          <w:sz w:val="24"/>
          <w:szCs w:val="24"/>
        </w:rPr>
        <w:t xml:space="preserve"> школ, музе</w:t>
      </w:r>
      <w:r w:rsidR="00EA22D8" w:rsidRPr="00FA1478">
        <w:rPr>
          <w:rFonts w:ascii="Times New Roman" w:hAnsi="Times New Roman" w:cs="Times New Roman"/>
          <w:sz w:val="24"/>
          <w:szCs w:val="24"/>
        </w:rPr>
        <w:t>я</w:t>
      </w:r>
      <w:r w:rsidR="00A04BA5" w:rsidRPr="00FA1478">
        <w:rPr>
          <w:rFonts w:ascii="Times New Roman" w:hAnsi="Times New Roman" w:cs="Times New Roman"/>
          <w:sz w:val="24"/>
          <w:szCs w:val="24"/>
        </w:rPr>
        <w:t xml:space="preserve">, пединститута, дома санитарного просвещения. </w:t>
      </w:r>
      <w:r w:rsidR="00EA22D8" w:rsidRPr="00FA1478">
        <w:rPr>
          <w:rFonts w:ascii="Times New Roman" w:hAnsi="Times New Roman" w:cs="Times New Roman"/>
          <w:sz w:val="24"/>
          <w:szCs w:val="24"/>
        </w:rPr>
        <w:t>Б</w:t>
      </w:r>
      <w:r w:rsidRPr="00FA1478">
        <w:rPr>
          <w:rFonts w:ascii="Times New Roman" w:hAnsi="Times New Roman" w:cs="Times New Roman"/>
          <w:sz w:val="24"/>
          <w:szCs w:val="24"/>
        </w:rPr>
        <w:t xml:space="preserve">ыли привлечены </w:t>
      </w:r>
      <w:r w:rsidR="00A04BA5" w:rsidRPr="00FA1478">
        <w:rPr>
          <w:rFonts w:ascii="Times New Roman" w:hAnsi="Times New Roman" w:cs="Times New Roman"/>
          <w:sz w:val="24"/>
          <w:szCs w:val="24"/>
        </w:rPr>
        <w:t>лучшие</w:t>
      </w:r>
      <w:r w:rsidRPr="00FA1478">
        <w:rPr>
          <w:rFonts w:ascii="Times New Roman" w:hAnsi="Times New Roman" w:cs="Times New Roman"/>
          <w:sz w:val="24"/>
          <w:szCs w:val="24"/>
        </w:rPr>
        <w:t xml:space="preserve"> специалисты, которые оказали квалифицированную врачебную помощь свыше 70 000 раненых и больных воинов Советской Армии. </w:t>
      </w:r>
      <w:r w:rsidR="00C35B0D" w:rsidRPr="00FA1478">
        <w:rPr>
          <w:rFonts w:ascii="Times New Roman" w:hAnsi="Times New Roman" w:cs="Times New Roman"/>
          <w:sz w:val="24"/>
          <w:szCs w:val="24"/>
        </w:rPr>
        <w:t xml:space="preserve">Благодаря усилиям врачей и медперсонала тюменских госпиталей 65% раненых возвращались в строй. </w:t>
      </w:r>
    </w:p>
    <w:p w14:paraId="4217A2DA" w14:textId="56A59E93" w:rsidR="00DF2DC9" w:rsidRPr="00FA1478" w:rsidRDefault="00DF2DC9" w:rsidP="00FA147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478">
        <w:rPr>
          <w:rFonts w:ascii="Times New Roman" w:hAnsi="Times New Roman" w:cs="Times New Roman"/>
          <w:sz w:val="24"/>
          <w:szCs w:val="24"/>
        </w:rPr>
        <w:t>В</w:t>
      </w:r>
      <w:r w:rsidR="00A04BA5" w:rsidRPr="00FA1478">
        <w:rPr>
          <w:rFonts w:ascii="Times New Roman" w:hAnsi="Times New Roman" w:cs="Times New Roman"/>
          <w:sz w:val="24"/>
          <w:szCs w:val="24"/>
        </w:rPr>
        <w:t xml:space="preserve"> </w:t>
      </w:r>
      <w:r w:rsidRPr="00FA1478">
        <w:rPr>
          <w:rFonts w:ascii="Times New Roman" w:hAnsi="Times New Roman" w:cs="Times New Roman"/>
          <w:sz w:val="24"/>
          <w:szCs w:val="24"/>
        </w:rPr>
        <w:t xml:space="preserve">первые дни войны на фронт ушли сотни медицинских работников: врачей, фельдшеров, аптечных работников, медицинских сестер и санитаров. В сентябре 1941 года в городе Тюмени была сформирована 368 Краснознаменная </w:t>
      </w:r>
      <w:proofErr w:type="spellStart"/>
      <w:r w:rsidRPr="00FA1478">
        <w:rPr>
          <w:rFonts w:ascii="Times New Roman" w:hAnsi="Times New Roman" w:cs="Times New Roman"/>
          <w:sz w:val="24"/>
          <w:szCs w:val="24"/>
        </w:rPr>
        <w:t>Печенегская</w:t>
      </w:r>
      <w:proofErr w:type="spellEnd"/>
      <w:r w:rsidRPr="00FA1478">
        <w:rPr>
          <w:rFonts w:ascii="Times New Roman" w:hAnsi="Times New Roman" w:cs="Times New Roman"/>
          <w:sz w:val="24"/>
          <w:szCs w:val="24"/>
        </w:rPr>
        <w:t xml:space="preserve"> стрелковая дивизия. В её состав вошел 461 отдельный медицинский батальон. Медицинские сестры заменяли врачей-ассистентов во время хирургических операций, самостоятельно переливали кровь, давали наркоз. В Тюмени разместили госпитали, в которых врачи боролись за жизнь бойцов Красной армии. В июле 1941 года в Тюмень из Москвы на спецпоезде было перевезено тело Владимира Ленина, которое поместили в здании аграрного университета.</w:t>
      </w:r>
    </w:p>
    <w:p w14:paraId="1FCF6781" w14:textId="2AC150D5" w:rsidR="00C219E5" w:rsidRPr="00FA1478" w:rsidRDefault="00C219E5" w:rsidP="00FA147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478">
        <w:rPr>
          <w:rFonts w:ascii="Times New Roman" w:hAnsi="Times New Roman" w:cs="Times New Roman"/>
          <w:sz w:val="24"/>
          <w:szCs w:val="24"/>
        </w:rPr>
        <w:t>В Тюменскую область за годы войны эвакуировали множество детей, население из блокадного Ленинграда, других оккупированных территорий. Всех тюменцы радушно встретили, обогрели, одели, накормили.</w:t>
      </w:r>
    </w:p>
    <w:p w14:paraId="72C27F53" w14:textId="5546D6A4" w:rsidR="00DF2DC9" w:rsidRPr="00FA1478" w:rsidRDefault="00DF2DC9" w:rsidP="00FA147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478">
        <w:rPr>
          <w:rFonts w:ascii="Times New Roman" w:hAnsi="Times New Roman" w:cs="Times New Roman"/>
          <w:sz w:val="24"/>
          <w:szCs w:val="24"/>
        </w:rPr>
        <w:t>Помогали даже четвероногие жители: в 1944 году из Тюменской области и сибирских территорий были высланы около 5 тысяч кошек в Ленинград. Освободившийся от блокады город столкнулся с другой проблемой: нашествием мышей и крыс. Урало-сибирские кошки помогли рядовым жителям и защищали даже здания, имеющие большую историческую ценность (Эрмитаж и не только). Подвиг четвероногих героев увековечили в 2008 году в сквере «Сибирских кошек» в Тюмени, а в 2019 году кошки даже прошлись отдельным парадом по городу. К слову, мероприятие приурочили к 75-летней годовщине образования региона.</w:t>
      </w:r>
    </w:p>
    <w:p w14:paraId="2A9B8D96" w14:textId="19A53490" w:rsidR="00910610" w:rsidRPr="00FA1478" w:rsidRDefault="00DF2DC9" w:rsidP="00FA147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478">
        <w:rPr>
          <w:rFonts w:ascii="Times New Roman" w:hAnsi="Times New Roman" w:cs="Times New Roman"/>
          <w:sz w:val="24"/>
          <w:szCs w:val="24"/>
        </w:rPr>
        <w:t>За вклад в разгром немецко-фашистских захватчиков в годы Великой Отечественной войны город Тюмень в 1986 году награждён орденом Октябрьской революции.</w:t>
      </w:r>
    </w:p>
    <w:p w14:paraId="2C9385D7" w14:textId="77777777" w:rsidR="00910610" w:rsidRPr="00FA1478" w:rsidRDefault="00910610" w:rsidP="00FA147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1478">
        <w:rPr>
          <w:rFonts w:ascii="Times New Roman" w:hAnsi="Times New Roman" w:cs="Times New Roman"/>
          <w:color w:val="040C28"/>
          <w:sz w:val="24"/>
          <w:szCs w:val="24"/>
        </w:rPr>
        <w:t>20 мая 2021 года указом № 304 Президента РФ Владимира Владимировича Путина Тюмени присвоено почетное звание «Город трудовой доблести»</w:t>
      </w:r>
    </w:p>
    <w:p w14:paraId="26730671" w14:textId="77777777" w:rsidR="0009445A" w:rsidRPr="00FA1478" w:rsidRDefault="0009445A" w:rsidP="00FA1478">
      <w:pPr>
        <w:spacing w:after="12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09445A" w:rsidRPr="00FA1478" w:rsidSect="00FA1478">
      <w:footerReference w:type="default" r:id="rId8"/>
      <w:headerReference w:type="first" r:id="rId9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F9007" w14:textId="77777777" w:rsidR="00C41840" w:rsidRDefault="00C41840" w:rsidP="00A109DA">
      <w:pPr>
        <w:spacing w:after="0" w:line="240" w:lineRule="auto"/>
      </w:pPr>
      <w:r>
        <w:separator/>
      </w:r>
    </w:p>
  </w:endnote>
  <w:endnote w:type="continuationSeparator" w:id="0">
    <w:p w14:paraId="7697D0B7" w14:textId="77777777" w:rsidR="00C41840" w:rsidRDefault="00C41840" w:rsidP="00A10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89922"/>
      <w:docPartObj>
        <w:docPartGallery w:val="Page Numbers (Bottom of Page)"/>
        <w:docPartUnique/>
      </w:docPartObj>
    </w:sdtPr>
    <w:sdtEndPr/>
    <w:sdtContent>
      <w:p w14:paraId="11B93ABA" w14:textId="77777777" w:rsidR="00A109DA" w:rsidRDefault="00073BA7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061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A0EA460" w14:textId="77777777" w:rsidR="00A109DA" w:rsidRDefault="00A109D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0B855" w14:textId="77777777" w:rsidR="00C41840" w:rsidRDefault="00C41840" w:rsidP="00A109DA">
      <w:pPr>
        <w:spacing w:after="0" w:line="240" w:lineRule="auto"/>
      </w:pPr>
      <w:r>
        <w:separator/>
      </w:r>
    </w:p>
  </w:footnote>
  <w:footnote w:type="continuationSeparator" w:id="0">
    <w:p w14:paraId="646910D5" w14:textId="77777777" w:rsidR="00C41840" w:rsidRDefault="00C41840" w:rsidP="00A10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04898" w14:textId="3D18E99F" w:rsidR="00FA1478" w:rsidRDefault="00FA1478">
    <w:pPr>
      <w:pStyle w:val="a9"/>
    </w:pPr>
    <w:r>
      <w:rPr>
        <w:noProof/>
      </w:rPr>
      <w:drawing>
        <wp:inline distT="0" distB="0" distL="0" distR="0" wp14:anchorId="48888279" wp14:editId="453A7827">
          <wp:extent cx="6645910" cy="265811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265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alt="🇷🇺" style="width:12pt;height:12pt;visibility:visible" o:bullet="t">
        <v:imagedata r:id="rId1" o:title="🇷🇺"/>
      </v:shape>
    </w:pict>
  </w:numPicBullet>
  <w:abstractNum w:abstractNumId="0" w15:restartNumberingAfterBreak="0">
    <w:nsid w:val="084A1E02"/>
    <w:multiLevelType w:val="hybridMultilevel"/>
    <w:tmpl w:val="B254CDDE"/>
    <w:lvl w:ilvl="0" w:tplc="538C81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02D6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7CA9F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902F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BC33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2287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B8A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D499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9226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283667C"/>
    <w:multiLevelType w:val="multilevel"/>
    <w:tmpl w:val="E7FE9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8E1732"/>
    <w:multiLevelType w:val="hybridMultilevel"/>
    <w:tmpl w:val="07B88262"/>
    <w:lvl w:ilvl="0" w:tplc="50183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5511D7"/>
    <w:multiLevelType w:val="hybridMultilevel"/>
    <w:tmpl w:val="B24ED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2D2CB4"/>
    <w:multiLevelType w:val="multilevel"/>
    <w:tmpl w:val="787ED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EB5A6D"/>
    <w:multiLevelType w:val="multilevel"/>
    <w:tmpl w:val="C6FEB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4AE6"/>
    <w:rsid w:val="00063066"/>
    <w:rsid w:val="00073BA7"/>
    <w:rsid w:val="00076CF6"/>
    <w:rsid w:val="0009445A"/>
    <w:rsid w:val="00146A52"/>
    <w:rsid w:val="00194EFA"/>
    <w:rsid w:val="00221907"/>
    <w:rsid w:val="00242688"/>
    <w:rsid w:val="00314AE6"/>
    <w:rsid w:val="00372C67"/>
    <w:rsid w:val="003B5DF2"/>
    <w:rsid w:val="00437D2C"/>
    <w:rsid w:val="00482198"/>
    <w:rsid w:val="0076566F"/>
    <w:rsid w:val="00910610"/>
    <w:rsid w:val="009C3110"/>
    <w:rsid w:val="00A04BA5"/>
    <w:rsid w:val="00A109DA"/>
    <w:rsid w:val="00A62FB2"/>
    <w:rsid w:val="00A82FE4"/>
    <w:rsid w:val="00B676BB"/>
    <w:rsid w:val="00B913CE"/>
    <w:rsid w:val="00C219E5"/>
    <w:rsid w:val="00C35B0D"/>
    <w:rsid w:val="00C41840"/>
    <w:rsid w:val="00C74466"/>
    <w:rsid w:val="00D12CF4"/>
    <w:rsid w:val="00DA32C3"/>
    <w:rsid w:val="00DF2DC9"/>
    <w:rsid w:val="00E15C0B"/>
    <w:rsid w:val="00EA22D8"/>
    <w:rsid w:val="00EB67F6"/>
    <w:rsid w:val="00EC2978"/>
    <w:rsid w:val="00FA1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894F2C"/>
  <w15:docId w15:val="{F40ABFA0-E111-416D-915F-D4878927E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2CF4"/>
  </w:style>
  <w:style w:type="paragraph" w:styleId="1">
    <w:name w:val="heading 1"/>
    <w:basedOn w:val="a"/>
    <w:link w:val="10"/>
    <w:uiPriority w:val="9"/>
    <w:qFormat/>
    <w:rsid w:val="00765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913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13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A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268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146A52"/>
    <w:pPr>
      <w:shd w:val="clear" w:color="auto" w:fill="FFFFFF"/>
      <w:spacing w:after="100" w:afterAutospacing="1" w:line="240" w:lineRule="auto"/>
    </w:pPr>
    <w:rPr>
      <w:rFonts w:ascii="Montserrat" w:eastAsia="Times New Roman" w:hAnsi="Montserrat" w:cs="Times New Roman"/>
      <w:color w:val="000000"/>
      <w:sz w:val="30"/>
      <w:szCs w:val="30"/>
      <w:lang w:eastAsia="ru-RU"/>
    </w:rPr>
  </w:style>
  <w:style w:type="character" w:styleId="a7">
    <w:name w:val="Hyperlink"/>
    <w:basedOn w:val="a0"/>
    <w:uiPriority w:val="99"/>
    <w:semiHidden/>
    <w:unhideWhenUsed/>
    <w:rsid w:val="00146A52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146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46A5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656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zen-layout--navigation-tabtext-2g">
    <w:name w:val="dzen-layout--navigation-tab__text-2g"/>
    <w:basedOn w:val="a0"/>
    <w:rsid w:val="0076566F"/>
  </w:style>
  <w:style w:type="character" w:customStyle="1" w:styleId="dzen-layout--ad-campaign-linktitle-1y">
    <w:name w:val="dzen-layout--ad-campaign-link__title-1y"/>
    <w:basedOn w:val="a0"/>
    <w:rsid w:val="0076566F"/>
  </w:style>
  <w:style w:type="character" w:customStyle="1" w:styleId="dzen-layout--ad-campaign-linklink-22">
    <w:name w:val="dzen-layout--ad-campaign-link__link-22"/>
    <w:basedOn w:val="a0"/>
    <w:rsid w:val="0076566F"/>
  </w:style>
  <w:style w:type="character" w:customStyle="1" w:styleId="ya-unit-category">
    <w:name w:val="ya-unit-category"/>
    <w:basedOn w:val="a0"/>
    <w:rsid w:val="0076566F"/>
  </w:style>
  <w:style w:type="character" w:customStyle="1" w:styleId="yrw-content">
    <w:name w:val="yrw-content"/>
    <w:basedOn w:val="a0"/>
    <w:rsid w:val="0076566F"/>
  </w:style>
  <w:style w:type="character" w:customStyle="1" w:styleId="ya-unit-domain">
    <w:name w:val="ya-unit-domain"/>
    <w:basedOn w:val="a0"/>
    <w:rsid w:val="0076566F"/>
  </w:style>
  <w:style w:type="character" w:customStyle="1" w:styleId="content--publisher-block-inlinechannelname-wv">
    <w:name w:val="content--publisher-block-inline__channelname-wv"/>
    <w:basedOn w:val="a0"/>
    <w:rsid w:val="0076566F"/>
  </w:style>
  <w:style w:type="character" w:customStyle="1" w:styleId="content--article-info-blocklongformat-xq">
    <w:name w:val="content--article-info-block__longformat-xq"/>
    <w:basedOn w:val="a0"/>
    <w:rsid w:val="0076566F"/>
  </w:style>
  <w:style w:type="paragraph" w:customStyle="1" w:styleId="content--common-blockblock-3u">
    <w:name w:val="content--common-block__block-3u"/>
    <w:basedOn w:val="a"/>
    <w:rsid w:val="00765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913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913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unhideWhenUsed/>
    <w:rsid w:val="00A10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109DA"/>
  </w:style>
  <w:style w:type="paragraph" w:styleId="ab">
    <w:name w:val="footer"/>
    <w:basedOn w:val="a"/>
    <w:link w:val="ac"/>
    <w:uiPriority w:val="99"/>
    <w:unhideWhenUsed/>
    <w:rsid w:val="00A10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10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740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8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6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1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24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6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4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9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10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7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59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0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077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8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47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31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40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81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74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7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5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980882">
                      <w:marLeft w:val="0"/>
                      <w:marRight w:val="0"/>
                      <w:marTop w:val="24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8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35676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22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28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933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10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345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9329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1080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344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8244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61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8825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067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9421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2262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3926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690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1989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8024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70893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08456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15598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86318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08421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36110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44595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6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03807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309888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7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34017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14950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3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684983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672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2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670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25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43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433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91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602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163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52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954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520763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381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359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307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049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65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5970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8028565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327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9228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794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173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319264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890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736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73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gorod-t.info/space/pamyatniki-i-pamyatnye-znaki/22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7</cp:revision>
  <dcterms:created xsi:type="dcterms:W3CDTF">2025-04-29T20:53:00Z</dcterms:created>
  <dcterms:modified xsi:type="dcterms:W3CDTF">2025-05-14T19:32:00Z</dcterms:modified>
</cp:coreProperties>
</file>